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CC1428" w:rsidP="00AE6838">
      <w:pPr>
        <w:jc w:val="center"/>
        <w:rPr>
          <w:b/>
          <w:sz w:val="36"/>
          <w:szCs w:val="36"/>
        </w:rPr>
      </w:pPr>
      <w:r>
        <w:rPr>
          <w:b/>
          <w:sz w:val="36"/>
          <w:szCs w:val="36"/>
        </w:rPr>
        <w:t>DECEMBER  17</w:t>
      </w:r>
      <w:r w:rsidR="001170A4">
        <w:rPr>
          <w:b/>
          <w:sz w:val="36"/>
          <w:szCs w:val="36"/>
        </w:rPr>
        <w:t>,  2013</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1A5CA1" w:rsidRDefault="00506EB1" w:rsidP="001A385C">
      <w:pPr>
        <w:tabs>
          <w:tab w:val="left" w:pos="8415"/>
        </w:tabs>
        <w:jc w:val="center"/>
        <w:rPr>
          <w:b/>
          <w:bCs/>
          <w:sz w:val="20"/>
          <w:szCs w:val="20"/>
        </w:rPr>
      </w:pPr>
      <w:r w:rsidRPr="002346C6">
        <w:rPr>
          <w:b/>
          <w:bCs/>
          <w:sz w:val="20"/>
          <w:szCs w:val="20"/>
        </w:rPr>
        <w:t xml:space="preserve">AGENDA  -  </w:t>
      </w:r>
      <w:r w:rsidR="00CC1428">
        <w:rPr>
          <w:b/>
          <w:bCs/>
          <w:sz w:val="20"/>
          <w:szCs w:val="20"/>
        </w:rPr>
        <w:t>December 17</w:t>
      </w:r>
      <w:r w:rsidR="00102A7E">
        <w:rPr>
          <w:b/>
          <w:bCs/>
          <w:sz w:val="20"/>
          <w:szCs w:val="20"/>
        </w:rPr>
        <w:t>,</w:t>
      </w:r>
      <w:r w:rsidR="001170A4">
        <w:rPr>
          <w:b/>
          <w:bCs/>
          <w:sz w:val="20"/>
          <w:szCs w:val="20"/>
        </w:rPr>
        <w:t xml:space="preserve"> 2013</w:t>
      </w:r>
      <w:r w:rsidR="00AE6838"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6D605D">
        <w:rPr>
          <w:sz w:val="20"/>
          <w:szCs w:val="20"/>
        </w:rPr>
        <w:t>6</w:t>
      </w:r>
      <w:r w:rsidRPr="002346C6">
        <w:rPr>
          <w:sz w:val="20"/>
          <w:szCs w:val="20"/>
        </w:rPr>
        <w:t xml:space="preserve">:00 p.m.  </w:t>
      </w:r>
    </w:p>
    <w:p w:rsidR="007747C9" w:rsidRPr="008E311D" w:rsidRDefault="007747C9" w:rsidP="008E311D">
      <w:p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 xml:space="preserve">all to Order – </w:t>
      </w:r>
      <w:r w:rsidR="00CC30F6">
        <w:rPr>
          <w:rFonts w:ascii="Times New Roman" w:hAnsi="Times New Roman"/>
          <w:sz w:val="20"/>
          <w:szCs w:val="20"/>
        </w:rPr>
        <w:t>6</w:t>
      </w:r>
      <w:r w:rsidR="00AE6838" w:rsidRPr="007747C9">
        <w:rPr>
          <w:rFonts w:ascii="Times New Roman" w:hAnsi="Times New Roman"/>
          <w:sz w:val="20"/>
          <w:szCs w:val="20"/>
        </w:rPr>
        <w:t>:00 p.m.</w:t>
      </w:r>
    </w:p>
    <w:p w:rsidR="007747C9" w:rsidRPr="007747C9" w:rsidRDefault="007747C9" w:rsidP="007747C9">
      <w:pPr>
        <w:pStyle w:val="ListParagraph"/>
        <w:spacing w:after="0" w:line="240" w:lineRule="auto"/>
        <w:rPr>
          <w:sz w:val="20"/>
          <w:szCs w:val="20"/>
        </w:rPr>
      </w:pPr>
    </w:p>
    <w:p w:rsidR="00AE6838" w:rsidRPr="002346C6" w:rsidRDefault="00267224"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AC4C00">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AC4C00">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A903ED">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8550"/>
          <w:tab w:val="left" w:pos="9350"/>
          <w:tab w:val="left" w:pos="10080"/>
          <w:tab w:val="left" w:pos="10800"/>
          <w:tab w:val="left" w:pos="11520"/>
        </w:tabs>
        <w:jc w:val="both"/>
        <w:rPr>
          <w:sz w:val="20"/>
          <w:szCs w:val="20"/>
        </w:rPr>
      </w:pPr>
      <w:r w:rsidRPr="002346C6">
        <w:rPr>
          <w:sz w:val="20"/>
          <w:szCs w:val="20"/>
        </w:rPr>
        <w:t xml:space="preserve">  </w:t>
      </w:r>
      <w:r w:rsidR="00AC4C00">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CC1428" w:rsidRDefault="00C93736" w:rsidP="00CC1428">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901496">
        <w:rPr>
          <w:sz w:val="20"/>
          <w:szCs w:val="20"/>
        </w:rPr>
        <w:t>5</w:t>
      </w:r>
      <w:r w:rsidR="00AC4C00">
        <w:rPr>
          <w:sz w:val="20"/>
          <w:szCs w:val="20"/>
        </w:rPr>
        <w:t>.</w:t>
      </w:r>
      <w:r w:rsidR="00CC1428">
        <w:rPr>
          <w:sz w:val="20"/>
          <w:szCs w:val="20"/>
        </w:rPr>
        <w:tab/>
      </w:r>
      <w:r w:rsidR="00A63647">
        <w:rPr>
          <w:sz w:val="20"/>
          <w:szCs w:val="20"/>
        </w:rPr>
        <w:t xml:space="preserve">2012-2013 </w:t>
      </w:r>
      <w:r w:rsidR="00CC1428">
        <w:rPr>
          <w:sz w:val="20"/>
          <w:szCs w:val="20"/>
        </w:rPr>
        <w:t>Audit</w:t>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r>
      <w:r w:rsidR="00CC1428">
        <w:rPr>
          <w:sz w:val="20"/>
          <w:szCs w:val="20"/>
        </w:rPr>
        <w:tab/>
        <w:t xml:space="preserve">           Decision</w:t>
      </w:r>
      <w:r w:rsidR="00AC4C00">
        <w:rPr>
          <w:sz w:val="20"/>
          <w:szCs w:val="20"/>
        </w:rPr>
        <w:t xml:space="preserve">  </w:t>
      </w:r>
      <w:r w:rsidR="00AC4C00">
        <w:rPr>
          <w:sz w:val="20"/>
          <w:szCs w:val="20"/>
        </w:rPr>
        <w:tab/>
      </w:r>
    </w:p>
    <w:p w:rsidR="00CC1428" w:rsidRDefault="00CC142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E6838" w:rsidRPr="002346C6" w:rsidRDefault="00CC142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6.</w:t>
      </w:r>
      <w:r>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CC1428">
        <w:rPr>
          <w:sz w:val="20"/>
          <w:szCs w:val="20"/>
        </w:rPr>
        <w:t>7</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CC1428">
        <w:rPr>
          <w:sz w:val="20"/>
          <w:szCs w:val="20"/>
        </w:rPr>
        <w:t>8</w:t>
      </w:r>
      <w:r>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901496" w:rsidP="005F48D5">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 xml:space="preserve">  </w:t>
      </w:r>
      <w:r w:rsidR="00CC1428">
        <w:rPr>
          <w:sz w:val="20"/>
          <w:szCs w:val="20"/>
        </w:rPr>
        <w:t>9</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CC1428"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10</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3433DC">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rPr>
          <w:sz w:val="20"/>
          <w:szCs w:val="20"/>
        </w:rPr>
      </w:pPr>
      <w:r>
        <w:rPr>
          <w:sz w:val="20"/>
          <w:szCs w:val="20"/>
        </w:rPr>
        <w:t>1</w:t>
      </w:r>
      <w:r w:rsidR="00CC1428">
        <w:rPr>
          <w:sz w:val="20"/>
          <w:szCs w:val="20"/>
        </w:rPr>
        <w:t>1</w:t>
      </w:r>
      <w:r w:rsidR="000F1888" w:rsidRPr="002346C6">
        <w:rPr>
          <w:sz w:val="20"/>
          <w:szCs w:val="20"/>
        </w:rPr>
        <w:t>.</w:t>
      </w:r>
      <w:r w:rsidR="00AE6703">
        <w:rPr>
          <w:sz w:val="20"/>
          <w:szCs w:val="20"/>
        </w:rPr>
        <w:tab/>
      </w:r>
      <w:r w:rsidR="00AE6838" w:rsidRPr="002346C6">
        <w:rPr>
          <w:sz w:val="20"/>
          <w:szCs w:val="20"/>
        </w:rPr>
        <w:tab/>
        <w:t xml:space="preserve">Approval of Minutes of </w:t>
      </w:r>
      <w:r w:rsidR="00CC1428">
        <w:rPr>
          <w:sz w:val="20"/>
          <w:szCs w:val="20"/>
        </w:rPr>
        <w:t>November 19, 2013 and November 22, 2013</w:t>
      </w:r>
      <w:r w:rsidR="005F48D5">
        <w:rPr>
          <w:sz w:val="20"/>
          <w:szCs w:val="20"/>
        </w:rPr>
        <w:t xml:space="preserve">  </w:t>
      </w:r>
      <w:r w:rsidR="003433DC">
        <w:rPr>
          <w:sz w:val="20"/>
          <w:szCs w:val="20"/>
        </w:rPr>
        <w:t xml:space="preserve"> </w:t>
      </w:r>
      <w:r w:rsidR="008B5E59">
        <w:rPr>
          <w:sz w:val="20"/>
          <w:szCs w:val="20"/>
        </w:rPr>
        <w:tab/>
      </w:r>
      <w:r w:rsidR="00661F9F">
        <w:rPr>
          <w:sz w:val="20"/>
          <w:szCs w:val="20"/>
        </w:rPr>
        <w:tab/>
      </w:r>
      <w:r w:rsidR="008B5E59">
        <w:rPr>
          <w:sz w:val="20"/>
          <w:szCs w:val="20"/>
        </w:rPr>
        <w:t xml:space="preserve">     </w:t>
      </w:r>
      <w:r w:rsidR="00661F9F">
        <w:rPr>
          <w:sz w:val="20"/>
          <w:szCs w:val="20"/>
        </w:rPr>
        <w:t xml:space="preserve">       Decision</w:t>
      </w:r>
      <w:r w:rsidR="008B5E59">
        <w:rPr>
          <w:sz w:val="20"/>
          <w:szCs w:val="20"/>
        </w:rPr>
        <w:t xml:space="preserve">   </w:t>
      </w:r>
      <w:r w:rsidR="007747C9">
        <w:rPr>
          <w:sz w:val="20"/>
          <w:szCs w:val="20"/>
        </w:rPr>
        <w:tab/>
        <w:t xml:space="preserve">      </w:t>
      </w:r>
      <w:r w:rsidR="0088565B">
        <w:rPr>
          <w:sz w:val="20"/>
          <w:szCs w:val="20"/>
        </w:rPr>
        <w:t xml:space="preserve">             </w:t>
      </w:r>
      <w:r w:rsidR="007747C9">
        <w:rPr>
          <w:sz w:val="20"/>
          <w:szCs w:val="20"/>
        </w:rPr>
        <w:t xml:space="preserve">  </w:t>
      </w:r>
      <w:r w:rsidR="008B5E59">
        <w:rPr>
          <w:sz w:val="20"/>
          <w:szCs w:val="20"/>
        </w:rPr>
        <w:t xml:space="preserve">   </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147D8E">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CC1428">
        <w:rPr>
          <w:sz w:val="20"/>
          <w:szCs w:val="20"/>
        </w:rPr>
        <w:t>2</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CC1428" w:rsidRDefault="004525FE"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CC1428">
        <w:rPr>
          <w:sz w:val="20"/>
          <w:szCs w:val="20"/>
        </w:rPr>
        <w:t>C.</w:t>
      </w:r>
      <w:r w:rsidR="00CC1428">
        <w:rPr>
          <w:sz w:val="20"/>
          <w:szCs w:val="20"/>
        </w:rPr>
        <w:tab/>
        <w:t>Residence Life Rates</w:t>
      </w:r>
      <w:r w:rsidR="00965FF1">
        <w:rPr>
          <w:sz w:val="20"/>
          <w:szCs w:val="20"/>
        </w:rPr>
        <w:t xml:space="preserve"> 2014-2015</w:t>
      </w:r>
    </w:p>
    <w:p w:rsidR="00634997" w:rsidRPr="002346C6" w:rsidRDefault="001B63FD"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B748C1">
        <w:rPr>
          <w:sz w:val="20"/>
          <w:szCs w:val="20"/>
        </w:rPr>
        <w:t xml:space="preserve">                                    </w:t>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CC30F6" w:rsidRDefault="00AE6838" w:rsidP="007F0CED">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r w:rsidRPr="002346C6">
        <w:rPr>
          <w:sz w:val="20"/>
          <w:szCs w:val="20"/>
        </w:rPr>
        <w:t>1</w:t>
      </w:r>
      <w:r w:rsidR="00CC1428">
        <w:rPr>
          <w:sz w:val="20"/>
          <w:szCs w:val="20"/>
        </w:rPr>
        <w:t>3</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BA3DA0">
        <w:rPr>
          <w:sz w:val="20"/>
          <w:szCs w:val="20"/>
        </w:rPr>
        <w:t xml:space="preserve">     </w:t>
      </w:r>
      <w:r w:rsidRPr="002346C6">
        <w:rPr>
          <w:sz w:val="20"/>
          <w:szCs w:val="20"/>
        </w:rPr>
        <w:t xml:space="preserve"> </w:t>
      </w:r>
      <w:r w:rsidR="00502A92">
        <w:rPr>
          <w:sz w:val="20"/>
          <w:szCs w:val="20"/>
        </w:rPr>
        <w:t xml:space="preserve">  </w:t>
      </w:r>
      <w:r w:rsidR="00C37E23" w:rsidRPr="002346C6">
        <w:rPr>
          <w:sz w:val="20"/>
          <w:szCs w:val="20"/>
        </w:rPr>
        <w:t>De</w:t>
      </w:r>
      <w:r w:rsidRPr="002346C6">
        <w:rPr>
          <w:sz w:val="20"/>
          <w:szCs w:val="20"/>
        </w:rPr>
        <w:t>cision</w:t>
      </w:r>
      <w:r w:rsidR="00AF244B" w:rsidRPr="002346C6">
        <w:rPr>
          <w:sz w:val="20"/>
          <w:szCs w:val="20"/>
        </w:rPr>
        <w:tab/>
      </w:r>
      <w:r w:rsidR="00141EF0" w:rsidRPr="002346C6">
        <w:rPr>
          <w:sz w:val="20"/>
          <w:szCs w:val="20"/>
        </w:rPr>
        <w:tab/>
      </w:r>
      <w:r w:rsidR="00141EF0" w:rsidRPr="002346C6">
        <w:rPr>
          <w:sz w:val="20"/>
          <w:szCs w:val="20"/>
        </w:rPr>
        <w:tab/>
        <w:t xml:space="preserve">                       </w:t>
      </w:r>
    </w:p>
    <w:p w:rsidR="00CC30F6" w:rsidRPr="00CC30F6" w:rsidRDefault="00CC30F6" w:rsidP="00CC30F6">
      <w:pPr>
        <w:pStyle w:val="ListParagraph"/>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spacing w:after="0" w:line="240" w:lineRule="auto"/>
        <w:ind w:left="1500"/>
        <w:jc w:val="both"/>
        <w:rPr>
          <w:rFonts w:ascii="Times New Roman" w:hAnsi="Times New Roman"/>
          <w:sz w:val="20"/>
          <w:szCs w:val="20"/>
        </w:rPr>
      </w:pPr>
    </w:p>
    <w:p w:rsidR="005F48D5" w:rsidRDefault="009D48E5" w:rsidP="00CC30F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48682A">
        <w:rPr>
          <w:sz w:val="20"/>
          <w:szCs w:val="20"/>
        </w:rPr>
        <w:t>4</w:t>
      </w:r>
      <w:r>
        <w:rPr>
          <w:sz w:val="20"/>
          <w:szCs w:val="20"/>
        </w:rPr>
        <w:t>.</w:t>
      </w:r>
      <w:r>
        <w:rPr>
          <w:sz w:val="20"/>
          <w:szCs w:val="20"/>
        </w:rPr>
        <w:tab/>
      </w:r>
      <w:r w:rsidR="005F48D5">
        <w:rPr>
          <w:sz w:val="20"/>
          <w:szCs w:val="20"/>
        </w:rPr>
        <w:t>Personnel</w:t>
      </w:r>
      <w:r w:rsidR="005F48D5">
        <w:rPr>
          <w:sz w:val="20"/>
          <w:szCs w:val="20"/>
        </w:rPr>
        <w:tab/>
      </w:r>
      <w:r w:rsidR="005F48D5">
        <w:rPr>
          <w:sz w:val="20"/>
          <w:szCs w:val="20"/>
        </w:rPr>
        <w:tab/>
      </w:r>
      <w:r w:rsidR="005F48D5">
        <w:rPr>
          <w:sz w:val="20"/>
          <w:szCs w:val="20"/>
        </w:rPr>
        <w:tab/>
      </w:r>
      <w:r w:rsidR="005F48D5">
        <w:rPr>
          <w:sz w:val="20"/>
          <w:szCs w:val="20"/>
        </w:rPr>
        <w:tab/>
      </w:r>
      <w:r w:rsidR="005F48D5">
        <w:rPr>
          <w:sz w:val="20"/>
          <w:szCs w:val="20"/>
        </w:rPr>
        <w:tab/>
      </w:r>
      <w:r w:rsidR="005F48D5">
        <w:rPr>
          <w:sz w:val="20"/>
          <w:szCs w:val="20"/>
        </w:rPr>
        <w:tab/>
      </w:r>
      <w:r w:rsidR="005F48D5">
        <w:rPr>
          <w:sz w:val="20"/>
          <w:szCs w:val="20"/>
        </w:rPr>
        <w:tab/>
        <w:t xml:space="preserve">            Decision</w:t>
      </w:r>
    </w:p>
    <w:p w:rsidR="005F48D5" w:rsidRDefault="005F48D5" w:rsidP="004E122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901496" w:rsidRDefault="00CC1428"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Schedule President’s Evaluation</w:t>
      </w:r>
    </w:p>
    <w:p w:rsidR="001A385C" w:rsidRDefault="001A385C"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 xml:space="preserve">Retirement – Deb Monzon </w:t>
      </w:r>
    </w:p>
    <w:p w:rsidR="008177B7" w:rsidRDefault="008177B7"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Coordinator of Online Service</w:t>
      </w:r>
    </w:p>
    <w:p w:rsidR="001A385C" w:rsidRDefault="001A385C"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Director of Information Technology</w:t>
      </w:r>
    </w:p>
    <w:p w:rsidR="008177B7" w:rsidRDefault="008177B7"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Information Technology Tech</w:t>
      </w:r>
      <w:r w:rsidR="00A63647">
        <w:rPr>
          <w:rFonts w:ascii="Times New Roman" w:hAnsi="Times New Roman"/>
          <w:sz w:val="20"/>
          <w:szCs w:val="20"/>
        </w:rPr>
        <w:t>nician</w:t>
      </w:r>
    </w:p>
    <w:p w:rsidR="00DA252A" w:rsidRPr="005F48D5" w:rsidRDefault="00CC30F6" w:rsidP="00901496">
      <w:pPr>
        <w:pStyle w:val="ListParagraph"/>
        <w:numPr>
          <w:ilvl w:val="0"/>
          <w:numId w:val="24"/>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166" w:hanging="86"/>
        <w:rPr>
          <w:rFonts w:ascii="Times New Roman" w:hAnsi="Times New Roman"/>
          <w:sz w:val="20"/>
          <w:szCs w:val="20"/>
        </w:rPr>
      </w:pPr>
      <w:r>
        <w:rPr>
          <w:rFonts w:ascii="Times New Roman" w:hAnsi="Times New Roman"/>
          <w:sz w:val="20"/>
          <w:szCs w:val="20"/>
        </w:rPr>
        <w:t>O</w:t>
      </w:r>
      <w:r w:rsidR="00DA252A">
        <w:rPr>
          <w:rFonts w:ascii="Times New Roman" w:hAnsi="Times New Roman"/>
          <w:sz w:val="20"/>
          <w:szCs w:val="20"/>
        </w:rPr>
        <w:t>ther</w:t>
      </w:r>
    </w:p>
    <w:p w:rsidR="00901496" w:rsidRDefault="00901496" w:rsidP="004E122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901496" w:rsidRDefault="00901496" w:rsidP="0090149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Pr>
          <w:sz w:val="20"/>
          <w:szCs w:val="20"/>
        </w:rPr>
        <w:t>1</w:t>
      </w:r>
      <w:r w:rsidR="0048682A">
        <w:rPr>
          <w:sz w:val="20"/>
          <w:szCs w:val="20"/>
        </w:rPr>
        <w:t>5</w:t>
      </w:r>
      <w:r>
        <w:rPr>
          <w:sz w:val="20"/>
          <w:szCs w:val="20"/>
        </w:rPr>
        <w:t>.</w:t>
      </w:r>
      <w:r>
        <w:rPr>
          <w:sz w:val="20"/>
          <w:szCs w:val="20"/>
        </w:rPr>
        <w:tab/>
        <w:t>Facilities</w:t>
      </w:r>
    </w:p>
    <w:p w:rsidR="00901496" w:rsidRDefault="00901496" w:rsidP="00901496">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8177B7" w:rsidRDefault="008177B7" w:rsidP="00901496">
      <w:pPr>
        <w:pStyle w:val="ListParagraph"/>
        <w:numPr>
          <w:ilvl w:val="0"/>
          <w:numId w:val="38"/>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0"/>
          <w:szCs w:val="20"/>
        </w:rPr>
      </w:pPr>
      <w:r>
        <w:rPr>
          <w:rFonts w:ascii="Times New Roman" w:hAnsi="Times New Roman"/>
          <w:sz w:val="20"/>
          <w:szCs w:val="20"/>
        </w:rPr>
        <w:t>Hangar Lease Agreement</w:t>
      </w:r>
    </w:p>
    <w:p w:rsidR="00901496" w:rsidRDefault="00901496" w:rsidP="00901496">
      <w:pPr>
        <w:pStyle w:val="ListParagraph"/>
        <w:numPr>
          <w:ilvl w:val="0"/>
          <w:numId w:val="38"/>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rFonts w:ascii="Times New Roman" w:hAnsi="Times New Roman"/>
          <w:sz w:val="20"/>
          <w:szCs w:val="20"/>
        </w:rPr>
      </w:pPr>
      <w:r w:rsidRPr="00901496">
        <w:rPr>
          <w:rFonts w:ascii="Times New Roman" w:hAnsi="Times New Roman"/>
          <w:sz w:val="20"/>
          <w:szCs w:val="20"/>
        </w:rPr>
        <w:t xml:space="preserve">Other </w:t>
      </w:r>
    </w:p>
    <w:p w:rsidR="004E122C" w:rsidRDefault="004E122C" w:rsidP="004E122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lastRenderedPageBreak/>
        <w:t>CLOUD COUNTY COMMUNITY COLLEGE</w:t>
      </w:r>
    </w:p>
    <w:p w:rsidR="004E122C" w:rsidRPr="002346C6" w:rsidRDefault="004E122C" w:rsidP="004E122C">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4E122C" w:rsidRPr="002346C6" w:rsidRDefault="004E122C" w:rsidP="004E122C">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E122C" w:rsidRDefault="004E122C" w:rsidP="004E12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r w:rsidRPr="002346C6">
        <w:rPr>
          <w:b/>
          <w:sz w:val="20"/>
          <w:szCs w:val="20"/>
        </w:rPr>
        <w:t xml:space="preserve">Agenda  -  </w:t>
      </w:r>
      <w:r w:rsidR="008177B7">
        <w:rPr>
          <w:b/>
          <w:sz w:val="20"/>
          <w:szCs w:val="20"/>
        </w:rPr>
        <w:t>December 17</w:t>
      </w:r>
      <w:r w:rsidR="00901496">
        <w:rPr>
          <w:b/>
          <w:sz w:val="20"/>
          <w:szCs w:val="20"/>
        </w:rPr>
        <w:t>,</w:t>
      </w:r>
      <w:r>
        <w:rPr>
          <w:b/>
          <w:sz w:val="20"/>
          <w:szCs w:val="20"/>
        </w:rPr>
        <w:t xml:space="preserve"> 2013</w:t>
      </w:r>
    </w:p>
    <w:p w:rsidR="0028279D" w:rsidRDefault="0028279D" w:rsidP="004E122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
    <w:p w:rsidR="004E122C" w:rsidRDefault="004E122C" w:rsidP="005F48D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04029D" w:rsidRDefault="0004029D" w:rsidP="005F48D5">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917D2B" w:rsidRPr="002346C6" w:rsidRDefault="009D48E5" w:rsidP="00E27FB2">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w:t>
      </w:r>
      <w:r w:rsidR="00E8315D">
        <w:rPr>
          <w:sz w:val="20"/>
          <w:szCs w:val="20"/>
        </w:rPr>
        <w:t>6</w:t>
      </w:r>
      <w:r w:rsidR="0028279D">
        <w:rPr>
          <w:sz w:val="20"/>
          <w:szCs w:val="20"/>
        </w:rPr>
        <w:t>.</w:t>
      </w:r>
      <w:r w:rsidR="008177B7">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4D692D">
        <w:rPr>
          <w:sz w:val="20"/>
          <w:szCs w:val="20"/>
        </w:rPr>
        <w:t xml:space="preserve"> </w:t>
      </w:r>
      <w:r w:rsidR="00917D2B" w:rsidRPr="002346C6">
        <w:rPr>
          <w:sz w:val="20"/>
          <w:szCs w:val="20"/>
        </w:rPr>
        <w:t xml:space="preserve">  </w:t>
      </w:r>
      <w:r w:rsidR="00E27FB2">
        <w:rPr>
          <w:sz w:val="20"/>
          <w:szCs w:val="20"/>
        </w:rPr>
        <w:t xml:space="preserve"> </w:t>
      </w:r>
      <w:r w:rsidR="00917D2B" w:rsidRPr="002346C6">
        <w:rPr>
          <w:sz w:val="20"/>
          <w:szCs w:val="20"/>
        </w:rPr>
        <w:t>Information</w:t>
      </w:r>
    </w:p>
    <w:p w:rsidR="005A1B1F" w:rsidRPr="002346C6" w:rsidRDefault="005A1B1F"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E27FB2" w:rsidRDefault="00907BA6" w:rsidP="00E27FB2">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Youth for Music</w:t>
      </w:r>
    </w:p>
    <w:p w:rsidR="00907BA6" w:rsidRDefault="00907BA6" w:rsidP="00E27FB2">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Induction into the Athletic Hall of Fame and Winter Homecoming</w:t>
      </w:r>
    </w:p>
    <w:p w:rsidR="00907BA6" w:rsidRDefault="00907BA6" w:rsidP="00E27FB2">
      <w:pPr>
        <w:pStyle w:val="ListParagraph"/>
        <w:numPr>
          <w:ilvl w:val="0"/>
          <w:numId w:val="5"/>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201</w:t>
      </w:r>
      <w:r w:rsidR="00D90206">
        <w:rPr>
          <w:rFonts w:ascii="Times New Roman" w:hAnsi="Times New Roman"/>
          <w:sz w:val="20"/>
          <w:szCs w:val="20"/>
        </w:rPr>
        <w:t>4</w:t>
      </w:r>
      <w:r>
        <w:rPr>
          <w:rFonts w:ascii="Times New Roman" w:hAnsi="Times New Roman"/>
          <w:sz w:val="20"/>
          <w:szCs w:val="20"/>
        </w:rPr>
        <w:t xml:space="preserve"> Telefund</w:t>
      </w:r>
    </w:p>
    <w:p w:rsidR="00375BD0" w:rsidRPr="00E27FB2" w:rsidRDefault="00CF0AA4" w:rsidP="00E27FB2">
      <w:p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sidRPr="00E27FB2">
        <w:rPr>
          <w:sz w:val="20"/>
          <w:szCs w:val="20"/>
        </w:rPr>
        <w:tab/>
      </w:r>
      <w:r w:rsidRPr="00E27FB2">
        <w:rPr>
          <w:sz w:val="20"/>
          <w:szCs w:val="20"/>
        </w:rPr>
        <w:tab/>
      </w:r>
    </w:p>
    <w:p w:rsidR="002E6F6D" w:rsidRDefault="00375BD0" w:rsidP="00E27FB2">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1</w:t>
      </w:r>
      <w:r w:rsidR="00594F63">
        <w:rPr>
          <w:sz w:val="20"/>
          <w:szCs w:val="20"/>
        </w:rPr>
        <w:t>7</w:t>
      </w:r>
      <w:r w:rsidR="002E6F6D">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E27FB2">
        <w:rPr>
          <w:sz w:val="20"/>
          <w:szCs w:val="20"/>
        </w:rPr>
        <w:t xml:space="preserve">           Information </w:t>
      </w:r>
    </w:p>
    <w:p w:rsidR="00AA5AAD" w:rsidRDefault="00AA5AAD" w:rsidP="002E6F6D">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ab/>
      </w:r>
      <w:r>
        <w:rPr>
          <w:sz w:val="20"/>
          <w:szCs w:val="20"/>
        </w:rPr>
        <w:tab/>
      </w:r>
      <w:r>
        <w:rPr>
          <w:sz w:val="20"/>
          <w:szCs w:val="20"/>
        </w:rPr>
        <w:tab/>
      </w:r>
    </w:p>
    <w:p w:rsidR="00AE6838" w:rsidRPr="002346C6" w:rsidRDefault="00594F63" w:rsidP="009D4AC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640"/>
          <w:tab w:val="left" w:pos="9163"/>
          <w:tab w:val="left" w:pos="9360"/>
          <w:tab w:val="left" w:pos="10080"/>
          <w:tab w:val="left" w:pos="10800"/>
          <w:tab w:val="left" w:pos="11520"/>
        </w:tabs>
        <w:rPr>
          <w:sz w:val="20"/>
          <w:szCs w:val="20"/>
        </w:rPr>
      </w:pPr>
      <w:r>
        <w:rPr>
          <w:sz w:val="20"/>
          <w:szCs w:val="20"/>
        </w:rPr>
        <w:t>18</w:t>
      </w:r>
      <w:r w:rsidR="009354BD">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9D4ACE">
        <w:rPr>
          <w:sz w:val="20"/>
          <w:szCs w:val="20"/>
        </w:rPr>
        <w:t xml:space="preserve"> </w:t>
      </w:r>
      <w:r w:rsidR="002346C6">
        <w:rPr>
          <w:sz w:val="20"/>
          <w:szCs w:val="20"/>
        </w:rPr>
        <w:t xml:space="preserve">     </w:t>
      </w:r>
      <w:r w:rsidR="00E27FB2">
        <w:rPr>
          <w:sz w:val="20"/>
          <w:szCs w:val="20"/>
        </w:rPr>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p>
    <w:p w:rsidR="00102C4F" w:rsidRPr="00F3512A" w:rsidRDefault="00102C4F"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p>
    <w:p w:rsidR="00336EB5" w:rsidRDefault="0037390C"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A7E" w:rsidRDefault="00102A7E"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48682A" w:rsidRDefault="0048682A"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B56343" w:rsidRDefault="00B56343"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A7E" w:rsidRDefault="00102A7E"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B61DC" w:rsidRDefault="00DB61D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27FB2" w:rsidRDefault="00E27FB2"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r>
        <w:rPr>
          <w:sz w:val="22"/>
          <w:szCs w:val="22"/>
        </w:rPr>
        <w:t xml:space="preserve">NEXT MEETING – </w:t>
      </w:r>
      <w:r w:rsidR="00907BA6">
        <w:rPr>
          <w:sz w:val="22"/>
          <w:szCs w:val="22"/>
        </w:rPr>
        <w:t>January 28, 2014</w:t>
      </w:r>
    </w:p>
    <w:p w:rsidR="00102A7E" w:rsidRDefault="00102A7E"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125BE6" w:rsidP="00125BE6">
      <w:pPr>
        <w:tabs>
          <w:tab w:val="left" w:pos="-1080"/>
          <w:tab w:val="left" w:pos="-720"/>
          <w:tab w:val="left" w:pos="0"/>
          <w:tab w:val="left" w:pos="187"/>
          <w:tab w:val="left" w:pos="6983"/>
        </w:tabs>
        <w:rPr>
          <w:sz w:val="22"/>
          <w:szCs w:val="22"/>
        </w:rPr>
      </w:pPr>
      <w:r>
        <w:rPr>
          <w:sz w:val="22"/>
          <w:szCs w:val="22"/>
        </w:rPr>
        <w:tab/>
      </w: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A628B0" w:rsidRDefault="00A628B0"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48682A" w:rsidRDefault="0048682A"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125BE6" w:rsidRDefault="00125BE6"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594F63" w:rsidRDefault="00594F63" w:rsidP="00102A7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jc w:val="center"/>
        <w:rPr>
          <w:sz w:val="22"/>
          <w:szCs w:val="22"/>
        </w:rPr>
      </w:pPr>
    </w:p>
    <w:p w:rsidR="009D48E5" w:rsidRDefault="009D48E5" w:rsidP="009D48E5">
      <w:pPr>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907BA6" w:rsidP="009D48E5">
      <w:pPr>
        <w:jc w:val="center"/>
        <w:rPr>
          <w:sz w:val="26"/>
          <w:szCs w:val="26"/>
        </w:rPr>
      </w:pPr>
      <w:r>
        <w:rPr>
          <w:sz w:val="26"/>
          <w:szCs w:val="26"/>
        </w:rPr>
        <w:t>December 17</w:t>
      </w:r>
      <w:r w:rsidR="00E27FB2">
        <w:rPr>
          <w:sz w:val="26"/>
          <w:szCs w:val="26"/>
        </w:rPr>
        <w:t>,</w:t>
      </w:r>
      <w:r w:rsidR="009D48E5">
        <w:rPr>
          <w:sz w:val="26"/>
          <w:szCs w:val="26"/>
        </w:rPr>
        <w:t xml:space="preserve"> 2013</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DB61DC">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CC30F6">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7F0CED" w:rsidRDefault="007F0CE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07BA6" w:rsidP="00AE6838">
      <w:pPr>
        <w:jc w:val="center"/>
        <w:rPr>
          <w:sz w:val="26"/>
          <w:szCs w:val="26"/>
        </w:rPr>
      </w:pPr>
      <w:r>
        <w:rPr>
          <w:sz w:val="26"/>
          <w:szCs w:val="26"/>
        </w:rPr>
        <w:t>December 17</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B61DC">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907BA6">
        <w:rPr>
          <w:sz w:val="26"/>
          <w:szCs w:val="26"/>
        </w:rPr>
        <w:t>December 17</w:t>
      </w:r>
      <w:r w:rsidR="00DF41DF">
        <w:rPr>
          <w:sz w:val="26"/>
          <w:szCs w:val="26"/>
        </w:rPr>
        <w:t>, 2013</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07BA6" w:rsidP="00AE6838">
      <w:pPr>
        <w:jc w:val="center"/>
        <w:rPr>
          <w:sz w:val="26"/>
          <w:szCs w:val="26"/>
        </w:rPr>
      </w:pPr>
      <w:r>
        <w:rPr>
          <w:sz w:val="26"/>
          <w:szCs w:val="26"/>
        </w:rPr>
        <w:t>December 17</w:t>
      </w:r>
      <w:r w:rsidR="004B6001">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B61DC">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907BA6" w:rsidP="00053850">
      <w:pPr>
        <w:jc w:val="center"/>
        <w:rPr>
          <w:sz w:val="26"/>
          <w:szCs w:val="26"/>
        </w:rPr>
      </w:pPr>
      <w:r>
        <w:rPr>
          <w:sz w:val="26"/>
          <w:szCs w:val="26"/>
        </w:rPr>
        <w:t>December 17</w:t>
      </w:r>
      <w:r w:rsidR="00053850">
        <w:rPr>
          <w:sz w:val="26"/>
          <w:szCs w:val="26"/>
        </w:rPr>
        <w:t>, 2013</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F21DAC">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Pr>
          <w:sz w:val="26"/>
          <w:szCs w:val="26"/>
          <w:u w:val="single"/>
        </w:rPr>
        <w:t>Information</w:t>
      </w:r>
    </w:p>
    <w:p w:rsidR="00053850" w:rsidRDefault="00053850" w:rsidP="00053850">
      <w:pPr>
        <w:rPr>
          <w:sz w:val="26"/>
          <w:szCs w:val="26"/>
        </w:rPr>
      </w:pPr>
    </w:p>
    <w:p w:rsidR="00053850" w:rsidRDefault="00053850" w:rsidP="00053850">
      <w:pPr>
        <w:rPr>
          <w:sz w:val="26"/>
          <w:szCs w:val="26"/>
        </w:rPr>
      </w:pPr>
    </w:p>
    <w:p w:rsidR="00053850" w:rsidRDefault="00053850" w:rsidP="00053850">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907BA6" w:rsidRDefault="00907BA6" w:rsidP="00907BA6">
      <w:pPr>
        <w:jc w:val="center"/>
        <w:rPr>
          <w:sz w:val="26"/>
          <w:szCs w:val="26"/>
        </w:rPr>
      </w:pPr>
      <w:r>
        <w:rPr>
          <w:sz w:val="26"/>
          <w:szCs w:val="26"/>
        </w:rPr>
        <w:t>BOARD OF TRUSTEES</w:t>
      </w:r>
    </w:p>
    <w:p w:rsidR="00907BA6" w:rsidRDefault="00907BA6" w:rsidP="00907BA6">
      <w:pPr>
        <w:jc w:val="center"/>
        <w:rPr>
          <w:sz w:val="26"/>
          <w:szCs w:val="26"/>
        </w:rPr>
      </w:pPr>
      <w:r>
        <w:rPr>
          <w:sz w:val="26"/>
          <w:szCs w:val="26"/>
        </w:rPr>
        <w:t>December 17, 2013</w:t>
      </w:r>
    </w:p>
    <w:p w:rsidR="00907BA6" w:rsidRDefault="00907BA6" w:rsidP="00907BA6">
      <w:pPr>
        <w:jc w:val="center"/>
        <w:rPr>
          <w:sz w:val="26"/>
          <w:szCs w:val="26"/>
        </w:rPr>
      </w:pPr>
    </w:p>
    <w:p w:rsidR="00907BA6" w:rsidRDefault="00907BA6" w:rsidP="00907BA6">
      <w:pPr>
        <w:rPr>
          <w:sz w:val="26"/>
          <w:szCs w:val="26"/>
        </w:rPr>
      </w:pPr>
    </w:p>
    <w:p w:rsidR="00907BA6" w:rsidRDefault="00907BA6" w:rsidP="00907BA6">
      <w:pPr>
        <w:rPr>
          <w:sz w:val="26"/>
          <w:szCs w:val="26"/>
          <w:u w:val="single"/>
        </w:rPr>
      </w:pPr>
      <w:r>
        <w:rPr>
          <w:sz w:val="26"/>
          <w:szCs w:val="26"/>
        </w:rPr>
        <w:t xml:space="preserve">ITEM NO:    </w:t>
      </w:r>
      <w:r>
        <w:rPr>
          <w:sz w:val="26"/>
          <w:szCs w:val="26"/>
          <w:u w:val="single"/>
        </w:rPr>
        <w:t xml:space="preserve">    5</w:t>
      </w:r>
    </w:p>
    <w:p w:rsidR="00907BA6" w:rsidRDefault="00907BA6" w:rsidP="00907BA6">
      <w:pPr>
        <w:rPr>
          <w:sz w:val="26"/>
          <w:szCs w:val="26"/>
        </w:rPr>
      </w:pPr>
    </w:p>
    <w:p w:rsidR="00907BA6" w:rsidRPr="00C25EB7" w:rsidRDefault="00907BA6" w:rsidP="00907BA6">
      <w:pPr>
        <w:rPr>
          <w:sz w:val="26"/>
          <w:szCs w:val="26"/>
          <w:u w:val="single"/>
        </w:rPr>
      </w:pPr>
      <w:r>
        <w:rPr>
          <w:sz w:val="26"/>
          <w:szCs w:val="26"/>
        </w:rPr>
        <w:t>AGENDA ITEM:</w:t>
      </w:r>
      <w:r>
        <w:rPr>
          <w:sz w:val="26"/>
          <w:szCs w:val="26"/>
        </w:rPr>
        <w:tab/>
        <w:t xml:space="preserve">     </w:t>
      </w:r>
      <w:r>
        <w:rPr>
          <w:sz w:val="26"/>
          <w:szCs w:val="26"/>
          <w:u w:val="single"/>
        </w:rPr>
        <w:t>2012-2013 Audit</w:t>
      </w:r>
    </w:p>
    <w:p w:rsidR="00907BA6" w:rsidRDefault="00907BA6" w:rsidP="00907BA6">
      <w:pPr>
        <w:rPr>
          <w:sz w:val="26"/>
          <w:szCs w:val="26"/>
          <w:u w:val="single"/>
        </w:rPr>
      </w:pPr>
    </w:p>
    <w:p w:rsidR="00907BA6" w:rsidRPr="00626FEE" w:rsidRDefault="00907BA6" w:rsidP="00907BA6">
      <w:pPr>
        <w:rPr>
          <w:sz w:val="26"/>
          <w:szCs w:val="26"/>
        </w:rPr>
      </w:pPr>
      <w:r>
        <w:rPr>
          <w:sz w:val="26"/>
          <w:szCs w:val="26"/>
        </w:rPr>
        <w:t>ITEM TYPE:</w:t>
      </w:r>
      <w:r>
        <w:rPr>
          <w:sz w:val="26"/>
          <w:szCs w:val="26"/>
        </w:rPr>
        <w:tab/>
      </w:r>
      <w:r>
        <w:rPr>
          <w:sz w:val="26"/>
          <w:szCs w:val="26"/>
        </w:rPr>
        <w:tab/>
        <w:t xml:space="preserve">     </w:t>
      </w:r>
      <w:r>
        <w:rPr>
          <w:sz w:val="26"/>
          <w:szCs w:val="26"/>
          <w:u w:val="single"/>
        </w:rPr>
        <w:t>Decision</w:t>
      </w:r>
      <w:r w:rsidRPr="00BE4D73">
        <w:rPr>
          <w:sz w:val="26"/>
          <w:szCs w:val="26"/>
          <w:u w:val="single"/>
        </w:rPr>
        <w:t xml:space="preserve"> </w:t>
      </w:r>
    </w:p>
    <w:p w:rsidR="00907BA6" w:rsidRDefault="00907BA6" w:rsidP="00907BA6">
      <w:pPr>
        <w:rPr>
          <w:b/>
          <w:sz w:val="26"/>
          <w:szCs w:val="26"/>
        </w:rPr>
      </w:pPr>
    </w:p>
    <w:p w:rsidR="00907BA6" w:rsidRDefault="00907BA6" w:rsidP="00907BA6">
      <w:pPr>
        <w:rPr>
          <w:b/>
          <w:sz w:val="26"/>
          <w:szCs w:val="26"/>
        </w:rPr>
      </w:pPr>
    </w:p>
    <w:p w:rsidR="00907BA6" w:rsidRPr="002008F4" w:rsidRDefault="00907BA6" w:rsidP="00907BA6">
      <w:pPr>
        <w:rPr>
          <w:sz w:val="26"/>
          <w:szCs w:val="26"/>
          <w:u w:val="single"/>
        </w:rPr>
      </w:pPr>
      <w:r>
        <w:rPr>
          <w:sz w:val="26"/>
          <w:szCs w:val="26"/>
          <w:u w:val="single"/>
        </w:rPr>
        <w:t>COMMENT:</w:t>
      </w:r>
    </w:p>
    <w:p w:rsidR="00907BA6" w:rsidRDefault="00907BA6"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7BA6" w:rsidRDefault="00907BA6"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The final audit is enclosed.  A representative from Jarrad, Gilmore and Phillips, P.A., will be present to answer any questions and for the acceptance of the audit.</w:t>
      </w: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RECOMMENDED ACTION: </w:t>
      </w: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Accept the 2012-2013 audit.</w:t>
      </w:r>
    </w:p>
    <w:p w:rsidR="00907BA6" w:rsidRDefault="00907BA6" w:rsidP="00907BA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D0B37" w:rsidRDefault="001D0B37" w:rsidP="001D0B37">
      <w:pPr>
        <w:pStyle w:val="DocumentLabel"/>
        <w:rPr>
          <w:rFonts w:ascii="Arial" w:hAnsi="Arial" w:cs="Arial"/>
          <w:sz w:val="52"/>
          <w:szCs w:val="52"/>
        </w:rPr>
      </w:pPr>
      <w:r w:rsidRPr="007E79A3">
        <w:rPr>
          <w:rFonts w:ascii="Arial" w:hAnsi="Arial" w:cs="Arial"/>
          <w:sz w:val="52"/>
          <w:szCs w:val="52"/>
        </w:rPr>
        <w:lastRenderedPageBreak/>
        <w:t>Memorandum</w:t>
      </w:r>
    </w:p>
    <w:p w:rsidR="001D0B37" w:rsidRPr="00A159AF" w:rsidRDefault="001D0B37" w:rsidP="001D0B37">
      <w:pPr>
        <w:ind w:firstLine="720"/>
        <w:rPr>
          <w:rStyle w:val="Emphasis"/>
        </w:rPr>
      </w:pPr>
      <w:r w:rsidRPr="003B577D">
        <w:rPr>
          <w:rStyle w:val="MessageHeaderLabel"/>
          <w:rFonts w:eastAsiaTheme="majorEastAsia" w:cs="Arial"/>
          <w:spacing w:val="-20"/>
          <w:sz w:val="24"/>
        </w:rPr>
        <w:t>T</w:t>
      </w:r>
      <w:r w:rsidRPr="003B577D">
        <w:rPr>
          <w:rStyle w:val="MessageHeaderLabel"/>
          <w:rFonts w:eastAsiaTheme="majorEastAsia" w:cs="Arial"/>
          <w:sz w:val="24"/>
        </w:rPr>
        <w:t>o:</w:t>
      </w:r>
      <w:r>
        <w:rPr>
          <w:rStyle w:val="MessageHeaderLabel"/>
          <w:rFonts w:eastAsiaTheme="majorEastAsia" w:cs="Arial"/>
          <w:sz w:val="24"/>
        </w:rPr>
        <w:t xml:space="preserve">      </w:t>
      </w:r>
      <w:r>
        <w:rPr>
          <w:rStyle w:val="MessageHeaderLabel"/>
          <w:rFonts w:eastAsiaTheme="majorEastAsia" w:cs="Arial"/>
          <w:sz w:val="24"/>
        </w:rPr>
        <w:tab/>
      </w:r>
      <w:r w:rsidRPr="00A159AF">
        <w:rPr>
          <w:rStyle w:val="MessageHeaderLabel"/>
          <w:rFonts w:eastAsiaTheme="majorEastAsia" w:cs="Arial"/>
          <w:b w:val="0"/>
          <w:sz w:val="24"/>
        </w:rPr>
        <w:t>Board of Trustees</w:t>
      </w:r>
    </w:p>
    <w:p w:rsidR="001D0B37" w:rsidRDefault="001D0B37" w:rsidP="001D0B37">
      <w:pPr>
        <w:pStyle w:val="MessageHeader"/>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ab/>
        <w:t>Robert P. Maxson, Vice President for Administrative Services</w:t>
      </w:r>
    </w:p>
    <w:p w:rsidR="001D0B37" w:rsidRPr="003B577D" w:rsidRDefault="001D0B37" w:rsidP="001D0B37">
      <w:pPr>
        <w:pStyle w:val="MessageHeade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Danette Toone, President</w:t>
      </w:r>
    </w:p>
    <w:p w:rsidR="001D0B37" w:rsidRDefault="001D0B37" w:rsidP="001D0B37">
      <w:pPr>
        <w:pStyle w:val="MessageHeader"/>
        <w:rPr>
          <w:rFonts w:ascii="Arial" w:hAnsi="Arial" w:cs="Arial"/>
          <w:sz w:val="24"/>
          <w:szCs w:val="24"/>
        </w:rPr>
      </w:pPr>
      <w:r w:rsidRPr="003B577D">
        <w:rPr>
          <w:rStyle w:val="MessageHeaderLabel"/>
          <w:rFonts w:eastAsiaTheme="majorEastAsia" w:cs="Arial"/>
          <w:sz w:val="24"/>
          <w:szCs w:val="24"/>
        </w:rPr>
        <w:t>Date:</w:t>
      </w:r>
      <w:r w:rsidRPr="003B577D">
        <w:tab/>
      </w:r>
      <w:r>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003DDC">
        <w:rPr>
          <w:rFonts w:ascii="Arial" w:hAnsi="Arial" w:cs="Arial"/>
          <w:noProof/>
          <w:sz w:val="24"/>
          <w:szCs w:val="24"/>
        </w:rPr>
        <w:t>12/12/2013</w:t>
      </w:r>
      <w:r w:rsidRPr="000010E3">
        <w:rPr>
          <w:rFonts w:ascii="Arial" w:hAnsi="Arial" w:cs="Arial"/>
          <w:sz w:val="24"/>
          <w:szCs w:val="24"/>
        </w:rPr>
        <w:fldChar w:fldCharType="end"/>
      </w:r>
    </w:p>
    <w:p w:rsidR="001D0B37" w:rsidRPr="000010E3" w:rsidRDefault="001D0B37" w:rsidP="001D0B37">
      <w:pPr>
        <w:pStyle w:val="MessageHeader"/>
        <w:spacing w:line="240" w:lineRule="auto"/>
        <w:rPr>
          <w:rStyle w:val="MessageHeaderLabel"/>
          <w:rFonts w:eastAsiaTheme="majorEastAsia" w:cs="Arial"/>
          <w:sz w:val="24"/>
          <w:szCs w:val="24"/>
        </w:rPr>
      </w:pPr>
    </w:p>
    <w:p w:rsidR="001D0B37" w:rsidRDefault="001D0B37" w:rsidP="001D0B37">
      <w:pPr>
        <w:pStyle w:val="MessageHeaderLast"/>
        <w:spacing w:after="0" w:line="240" w:lineRule="auto"/>
        <w:rPr>
          <w:rStyle w:val="MessageHeaderLabel"/>
          <w:rFonts w:eastAsiaTheme="majorEastAsia" w:cs="Arial"/>
          <w:b w:val="0"/>
          <w:sz w:val="24"/>
          <w:szCs w:val="24"/>
        </w:rPr>
      </w:pPr>
      <w:r>
        <w:rPr>
          <w:rStyle w:val="MessageHeaderLabel"/>
          <w:rFonts w:eastAsiaTheme="majorEastAsia" w:cs="Arial"/>
          <w:sz w:val="24"/>
          <w:szCs w:val="24"/>
        </w:rPr>
        <w:t>Subject</w:t>
      </w:r>
      <w:r w:rsidRPr="00A11622">
        <w:rPr>
          <w:rStyle w:val="MessageHeaderLabel"/>
          <w:rFonts w:eastAsiaTheme="majorEastAsia" w:cs="Arial"/>
          <w:sz w:val="24"/>
          <w:szCs w:val="24"/>
        </w:rPr>
        <w:t>:</w:t>
      </w:r>
      <w:r>
        <w:rPr>
          <w:rStyle w:val="MessageHeaderLabel"/>
          <w:rFonts w:eastAsiaTheme="majorEastAsia" w:cs="Arial"/>
          <w:sz w:val="24"/>
          <w:szCs w:val="24"/>
        </w:rPr>
        <w:t xml:space="preserve">  </w:t>
      </w:r>
      <w:r>
        <w:rPr>
          <w:rStyle w:val="MessageHeaderLabel"/>
          <w:rFonts w:eastAsiaTheme="majorEastAsia" w:cs="Arial"/>
          <w:sz w:val="24"/>
          <w:szCs w:val="24"/>
        </w:rPr>
        <w:tab/>
      </w:r>
      <w:r>
        <w:rPr>
          <w:rStyle w:val="MessageHeaderLabel"/>
          <w:rFonts w:eastAsiaTheme="majorEastAsia" w:cs="Arial"/>
          <w:b w:val="0"/>
          <w:sz w:val="24"/>
          <w:szCs w:val="24"/>
        </w:rPr>
        <w:t>Fiscal Year 2013 Audit</w:t>
      </w:r>
      <w:r w:rsidRPr="00166A88">
        <w:rPr>
          <w:rStyle w:val="MessageHeaderLabel"/>
          <w:rFonts w:eastAsiaTheme="majorEastAsia" w:cs="Arial"/>
          <w:b w:val="0"/>
          <w:sz w:val="24"/>
          <w:szCs w:val="24"/>
        </w:rPr>
        <w:t xml:space="preserve"> </w:t>
      </w:r>
      <w:r>
        <w:rPr>
          <w:rStyle w:val="MessageHeaderLabel"/>
          <w:rFonts w:eastAsiaTheme="majorEastAsia" w:cs="Arial"/>
          <w:b w:val="0"/>
          <w:sz w:val="24"/>
          <w:szCs w:val="24"/>
        </w:rPr>
        <w:t xml:space="preserve">         </w:t>
      </w:r>
    </w:p>
    <w:p w:rsidR="001D0B37" w:rsidRDefault="001D0B37" w:rsidP="001D0B37">
      <w:pPr>
        <w:pStyle w:val="BodyText"/>
      </w:pPr>
    </w:p>
    <w:p w:rsidR="001D0B37" w:rsidRDefault="001D0B37" w:rsidP="001D0B37">
      <w:pPr>
        <w:pStyle w:val="BodyText"/>
        <w:rPr>
          <w:rFonts w:ascii="Arial" w:hAnsi="Arial" w:cs="Arial"/>
          <w:sz w:val="24"/>
          <w:szCs w:val="24"/>
        </w:rPr>
      </w:pPr>
      <w:r>
        <w:rPr>
          <w:rFonts w:ascii="Arial" w:hAnsi="Arial" w:cs="Arial"/>
          <w:sz w:val="24"/>
          <w:szCs w:val="24"/>
        </w:rPr>
        <w:t>Enclosed</w:t>
      </w:r>
      <w:r w:rsidRPr="002163AD">
        <w:rPr>
          <w:rFonts w:ascii="Arial" w:hAnsi="Arial" w:cs="Arial"/>
          <w:sz w:val="24"/>
          <w:szCs w:val="24"/>
        </w:rPr>
        <w:t xml:space="preserve"> </w:t>
      </w:r>
      <w:proofErr w:type="gramStart"/>
      <w:r>
        <w:rPr>
          <w:rFonts w:ascii="Arial" w:hAnsi="Arial" w:cs="Arial"/>
          <w:sz w:val="24"/>
          <w:szCs w:val="24"/>
        </w:rPr>
        <w:t>is</w:t>
      </w:r>
      <w:proofErr w:type="gramEnd"/>
      <w:r w:rsidRPr="002163AD">
        <w:rPr>
          <w:rFonts w:ascii="Arial" w:hAnsi="Arial" w:cs="Arial"/>
          <w:sz w:val="24"/>
          <w:szCs w:val="24"/>
        </w:rPr>
        <w:t xml:space="preserve"> the complete </w:t>
      </w:r>
      <w:r>
        <w:rPr>
          <w:rFonts w:ascii="Arial" w:hAnsi="Arial" w:cs="Arial"/>
          <w:sz w:val="24"/>
          <w:szCs w:val="24"/>
        </w:rPr>
        <w:t>Fiscal Year 2013 Audit and Management Letter.  Neil Phillips, CPA from Jarred, Gilmore and Phillips, will attend the Board meeting to discuss the audit and answer any questions you may have.</w:t>
      </w:r>
    </w:p>
    <w:p w:rsidR="001D0B37" w:rsidRDefault="001D0B37" w:rsidP="001D0B37">
      <w:pPr>
        <w:pStyle w:val="BodyText"/>
        <w:rPr>
          <w:rFonts w:ascii="Arial" w:hAnsi="Arial" w:cs="Arial"/>
          <w:sz w:val="24"/>
          <w:szCs w:val="24"/>
        </w:rPr>
      </w:pPr>
      <w:r>
        <w:rPr>
          <w:rFonts w:ascii="Arial" w:hAnsi="Arial" w:cs="Arial"/>
          <w:sz w:val="24"/>
          <w:szCs w:val="24"/>
        </w:rPr>
        <w:t xml:space="preserve">I encourage you to review the Management’s Discussion and Analysis section for a better understanding of how the financial results of the college have changed and reasons for those changes.  </w:t>
      </w:r>
    </w:p>
    <w:p w:rsidR="001D0B37" w:rsidRDefault="001D0B37" w:rsidP="001D0B37">
      <w:pPr>
        <w:pStyle w:val="BodyText"/>
        <w:rPr>
          <w:rFonts w:ascii="Arial" w:hAnsi="Arial" w:cs="Arial"/>
          <w:sz w:val="24"/>
          <w:szCs w:val="24"/>
        </w:rPr>
      </w:pPr>
      <w:r>
        <w:rPr>
          <w:rFonts w:ascii="Arial" w:hAnsi="Arial" w:cs="Arial"/>
          <w:sz w:val="24"/>
          <w:szCs w:val="24"/>
        </w:rPr>
        <w:t>In conclusion, the audit provides you with financial statements in conformity with accounting principles generally accepted in the United States of America; and for the second consecutive year, there were no detected compliance issues related to major federal financial aid programs.</w:t>
      </w:r>
    </w:p>
    <w:p w:rsidR="001D0B37" w:rsidRDefault="001D0B37" w:rsidP="001D0B37">
      <w:pPr>
        <w:pStyle w:val="BodyText"/>
        <w:rPr>
          <w:rFonts w:ascii="Arial" w:hAnsi="Arial" w:cs="Arial"/>
          <w:sz w:val="24"/>
          <w:szCs w:val="24"/>
        </w:rPr>
      </w:pPr>
    </w:p>
    <w:p w:rsidR="001D0B37" w:rsidRDefault="001D0B37" w:rsidP="001D0B37">
      <w:pPr>
        <w:pStyle w:val="BodyText"/>
        <w:rPr>
          <w:rFonts w:ascii="Arial" w:hAnsi="Arial" w:cs="Arial"/>
          <w:sz w:val="24"/>
          <w:szCs w:val="24"/>
        </w:rPr>
      </w:pPr>
    </w:p>
    <w:p w:rsidR="001D0B37" w:rsidRDefault="001D0B37" w:rsidP="001D0B37">
      <w:pPr>
        <w:pStyle w:val="BodyText"/>
        <w:rPr>
          <w:rFonts w:ascii="Arial" w:hAnsi="Arial" w:cs="Arial"/>
          <w:sz w:val="24"/>
          <w:szCs w:val="24"/>
        </w:rPr>
      </w:pPr>
    </w:p>
    <w:tbl>
      <w:tblPr>
        <w:tblW w:w="0" w:type="auto"/>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tblGrid>
      <w:tr w:rsidR="001D0B37" w:rsidTr="00E43E01">
        <w:trPr>
          <w:trHeight w:val="1052"/>
        </w:trPr>
        <w:tc>
          <w:tcPr>
            <w:tcW w:w="8235" w:type="dxa"/>
          </w:tcPr>
          <w:p w:rsidR="001D0B37" w:rsidRDefault="001D0B37" w:rsidP="00E43E01">
            <w:pPr>
              <w:pStyle w:val="BodyText"/>
              <w:ind w:left="0"/>
              <w:rPr>
                <w:rFonts w:ascii="Arial" w:hAnsi="Arial" w:cs="Arial"/>
                <w:sz w:val="24"/>
                <w:szCs w:val="24"/>
              </w:rPr>
            </w:pPr>
          </w:p>
          <w:p w:rsidR="001D0B37" w:rsidRDefault="001D0B37" w:rsidP="00E43E01">
            <w:pPr>
              <w:pStyle w:val="BodyText"/>
              <w:ind w:left="0"/>
              <w:rPr>
                <w:rFonts w:ascii="Arial" w:hAnsi="Arial" w:cs="Arial"/>
                <w:sz w:val="24"/>
                <w:szCs w:val="24"/>
              </w:rPr>
            </w:pPr>
            <w:r>
              <w:rPr>
                <w:rFonts w:ascii="Arial" w:hAnsi="Arial" w:cs="Arial"/>
                <w:sz w:val="24"/>
                <w:szCs w:val="24"/>
              </w:rPr>
              <w:t xml:space="preserve">            Recommendation:   Accept the 2012-2013 audit</w:t>
            </w:r>
          </w:p>
          <w:p w:rsidR="001D0B37" w:rsidRDefault="001D0B37" w:rsidP="00E43E01">
            <w:pPr>
              <w:pStyle w:val="BodyText"/>
              <w:rPr>
                <w:rFonts w:ascii="Arial" w:hAnsi="Arial" w:cs="Arial"/>
                <w:sz w:val="24"/>
                <w:szCs w:val="24"/>
              </w:rPr>
            </w:pPr>
          </w:p>
        </w:tc>
      </w:tr>
    </w:tbl>
    <w:p w:rsidR="001D0B37" w:rsidRPr="002163AD" w:rsidRDefault="001D0B37" w:rsidP="001D0B37">
      <w:pPr>
        <w:pStyle w:val="BodyText"/>
        <w:rPr>
          <w:rFonts w:ascii="Arial" w:hAnsi="Arial" w:cs="Arial"/>
          <w:sz w:val="24"/>
          <w:szCs w:val="24"/>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D0B37" w:rsidRDefault="001D0B37"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B6001" w:rsidRDefault="004B6001" w:rsidP="004B60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B6001" w:rsidRDefault="004B6001" w:rsidP="004B6001">
      <w:pPr>
        <w:jc w:val="center"/>
        <w:rPr>
          <w:sz w:val="26"/>
          <w:szCs w:val="26"/>
        </w:rPr>
      </w:pPr>
      <w:r>
        <w:rPr>
          <w:sz w:val="26"/>
          <w:szCs w:val="26"/>
        </w:rPr>
        <w:t>BOARD OF TRUSTEES</w:t>
      </w:r>
    </w:p>
    <w:p w:rsidR="004B6001" w:rsidRDefault="00EA543A" w:rsidP="004B6001">
      <w:pPr>
        <w:jc w:val="center"/>
        <w:rPr>
          <w:sz w:val="26"/>
          <w:szCs w:val="26"/>
        </w:rPr>
      </w:pPr>
      <w:r>
        <w:rPr>
          <w:sz w:val="26"/>
          <w:szCs w:val="26"/>
        </w:rPr>
        <w:t>December 17</w:t>
      </w:r>
      <w:r w:rsidR="004B6001">
        <w:rPr>
          <w:sz w:val="26"/>
          <w:szCs w:val="26"/>
        </w:rPr>
        <w:t>, 2013</w:t>
      </w:r>
    </w:p>
    <w:p w:rsidR="004B6001" w:rsidRDefault="004B6001" w:rsidP="004B6001">
      <w:pPr>
        <w:jc w:val="center"/>
        <w:rPr>
          <w:sz w:val="26"/>
          <w:szCs w:val="26"/>
        </w:rPr>
      </w:pPr>
    </w:p>
    <w:p w:rsidR="004B6001" w:rsidRDefault="004B6001" w:rsidP="004B6001">
      <w:pPr>
        <w:rPr>
          <w:sz w:val="26"/>
          <w:szCs w:val="26"/>
        </w:rPr>
      </w:pPr>
    </w:p>
    <w:p w:rsidR="004B6001" w:rsidRDefault="004B6001" w:rsidP="004B6001">
      <w:pPr>
        <w:rPr>
          <w:sz w:val="26"/>
          <w:szCs w:val="26"/>
          <w:u w:val="single"/>
        </w:rPr>
      </w:pPr>
      <w:r>
        <w:rPr>
          <w:sz w:val="26"/>
          <w:szCs w:val="26"/>
        </w:rPr>
        <w:t xml:space="preserve">ITEM NO:    </w:t>
      </w:r>
      <w:r>
        <w:rPr>
          <w:sz w:val="26"/>
          <w:szCs w:val="26"/>
          <w:u w:val="single"/>
        </w:rPr>
        <w:t xml:space="preserve">    </w:t>
      </w:r>
      <w:r w:rsidR="00EA543A">
        <w:rPr>
          <w:sz w:val="26"/>
          <w:szCs w:val="26"/>
          <w:u w:val="single"/>
        </w:rPr>
        <w:t>6</w:t>
      </w:r>
    </w:p>
    <w:p w:rsidR="004B6001" w:rsidRDefault="004B6001" w:rsidP="004B6001">
      <w:pPr>
        <w:rPr>
          <w:sz w:val="26"/>
          <w:szCs w:val="26"/>
        </w:rPr>
      </w:pPr>
    </w:p>
    <w:p w:rsidR="004B6001" w:rsidRPr="00C25EB7" w:rsidRDefault="004B6001" w:rsidP="004B6001">
      <w:pPr>
        <w:rPr>
          <w:sz w:val="26"/>
          <w:szCs w:val="26"/>
          <w:u w:val="single"/>
        </w:rPr>
      </w:pPr>
      <w:r>
        <w:rPr>
          <w:sz w:val="26"/>
          <w:szCs w:val="26"/>
        </w:rPr>
        <w:t>AGENDA ITEM:</w:t>
      </w:r>
      <w:r>
        <w:rPr>
          <w:sz w:val="26"/>
          <w:szCs w:val="26"/>
        </w:rPr>
        <w:tab/>
        <w:t xml:space="preserve">     </w:t>
      </w:r>
      <w:r>
        <w:rPr>
          <w:sz w:val="26"/>
          <w:szCs w:val="26"/>
          <w:u w:val="single"/>
        </w:rPr>
        <w:t>President’s Message</w:t>
      </w:r>
    </w:p>
    <w:p w:rsidR="004B6001" w:rsidRDefault="004B6001" w:rsidP="004B6001">
      <w:pPr>
        <w:rPr>
          <w:sz w:val="26"/>
          <w:szCs w:val="26"/>
          <w:u w:val="single"/>
        </w:rPr>
      </w:pPr>
    </w:p>
    <w:p w:rsidR="004B6001" w:rsidRPr="00626FEE" w:rsidRDefault="004B6001" w:rsidP="004B6001">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AE6838" w:rsidRDefault="00AE6838" w:rsidP="00AE6838">
      <w:pPr>
        <w:rPr>
          <w:b/>
          <w:sz w:val="26"/>
          <w:szCs w:val="26"/>
        </w:rPr>
      </w:pPr>
    </w:p>
    <w:p w:rsidR="004B6001" w:rsidRDefault="004B6001" w:rsidP="00AE6838">
      <w:pPr>
        <w:rPr>
          <w:b/>
          <w:sz w:val="26"/>
          <w:szCs w:val="26"/>
        </w:rPr>
      </w:pPr>
    </w:p>
    <w:p w:rsidR="004B6001" w:rsidRPr="002008F4" w:rsidRDefault="002008F4" w:rsidP="00AE6838">
      <w:pPr>
        <w:rPr>
          <w:sz w:val="26"/>
          <w:szCs w:val="26"/>
          <w:u w:val="single"/>
        </w:rPr>
      </w:pPr>
      <w:r>
        <w:rPr>
          <w:sz w:val="26"/>
          <w:szCs w:val="26"/>
          <w:u w:val="single"/>
        </w:rPr>
        <w:t>COMMENT:</w:t>
      </w: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4B6001" w:rsidRDefault="004B6001"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EA543A" w:rsidP="00F121C6">
      <w:pPr>
        <w:jc w:val="center"/>
        <w:rPr>
          <w:sz w:val="26"/>
          <w:szCs w:val="26"/>
        </w:rPr>
      </w:pPr>
      <w:r>
        <w:rPr>
          <w:sz w:val="26"/>
          <w:szCs w:val="26"/>
        </w:rPr>
        <w:t>December 17</w:t>
      </w:r>
      <w:r w:rsidR="00D256F2">
        <w:rPr>
          <w:sz w:val="26"/>
          <w:szCs w:val="26"/>
        </w:rPr>
        <w:t>,</w:t>
      </w:r>
      <w:r w:rsidR="00ED6A48">
        <w:rPr>
          <w:sz w:val="26"/>
          <w:szCs w:val="26"/>
        </w:rPr>
        <w:t xml:space="preserve"> 2013</w:t>
      </w:r>
    </w:p>
    <w:p w:rsidR="00F121C6" w:rsidRDefault="00F121C6" w:rsidP="00F121C6">
      <w:pPr>
        <w:jc w:val="center"/>
        <w:rPr>
          <w:sz w:val="26"/>
          <w:szCs w:val="26"/>
        </w:rPr>
      </w:pPr>
    </w:p>
    <w:p w:rsidR="00F121C6" w:rsidRDefault="00F121C6" w:rsidP="00F121C6">
      <w:pPr>
        <w:rPr>
          <w:sz w:val="26"/>
          <w:szCs w:val="26"/>
        </w:rPr>
      </w:pPr>
    </w:p>
    <w:p w:rsidR="00F121C6" w:rsidRDefault="002D186C" w:rsidP="00F121C6">
      <w:pPr>
        <w:rPr>
          <w:sz w:val="26"/>
          <w:szCs w:val="26"/>
          <w:u w:val="single"/>
        </w:rPr>
      </w:pPr>
      <w:r>
        <w:rPr>
          <w:sz w:val="26"/>
          <w:szCs w:val="26"/>
        </w:rPr>
        <w:t>ITE</w:t>
      </w:r>
      <w:r w:rsidR="00F121C6">
        <w:rPr>
          <w:sz w:val="26"/>
          <w:szCs w:val="26"/>
        </w:rPr>
        <w:t xml:space="preserve">M NO:    </w:t>
      </w:r>
      <w:r w:rsidR="00F121C6">
        <w:rPr>
          <w:sz w:val="26"/>
          <w:szCs w:val="26"/>
          <w:u w:val="single"/>
        </w:rPr>
        <w:t xml:space="preserve">    </w:t>
      </w:r>
      <w:r w:rsidR="00EA543A">
        <w:rPr>
          <w:sz w:val="26"/>
          <w:szCs w:val="26"/>
          <w:u w:val="single"/>
        </w:rPr>
        <w:t>7</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C92866">
      <w:pPr>
        <w:pStyle w:val="ListParagraph"/>
        <w:numPr>
          <w:ilvl w:val="0"/>
          <w:numId w:val="2"/>
        </w:numPr>
        <w:tabs>
          <w:tab w:val="left" w:pos="720"/>
        </w:tabs>
        <w:spacing w:after="0" w:line="240" w:lineRule="auto"/>
        <w:ind w:left="630" w:hanging="63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A00E3" w:rsidP="00AE6838">
      <w:pPr>
        <w:jc w:val="center"/>
        <w:rPr>
          <w:sz w:val="26"/>
          <w:szCs w:val="26"/>
        </w:rPr>
      </w:pPr>
      <w:r>
        <w:rPr>
          <w:sz w:val="26"/>
          <w:szCs w:val="26"/>
        </w:rPr>
        <w:t>December 17</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5A3988">
        <w:rPr>
          <w:sz w:val="26"/>
          <w:szCs w:val="26"/>
          <w:u w:val="single"/>
        </w:rPr>
        <w:t xml:space="preserve"> </w:t>
      </w:r>
      <w:r>
        <w:rPr>
          <w:sz w:val="26"/>
          <w:szCs w:val="26"/>
          <w:u w:val="single"/>
        </w:rPr>
        <w:t xml:space="preserve"> </w:t>
      </w:r>
      <w:r w:rsidR="001A00E3">
        <w:rPr>
          <w:sz w:val="26"/>
          <w:szCs w:val="26"/>
          <w:u w:val="single"/>
        </w:rPr>
        <w:t>8</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A00E3" w:rsidP="00AE6838">
      <w:pPr>
        <w:jc w:val="center"/>
        <w:rPr>
          <w:sz w:val="26"/>
          <w:szCs w:val="26"/>
        </w:rPr>
      </w:pPr>
      <w:r>
        <w:rPr>
          <w:sz w:val="26"/>
          <w:szCs w:val="26"/>
        </w:rPr>
        <w:t>December 17</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1A00E3">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DC2C34"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 will be presented at the meeting</w:t>
      </w:r>
      <w:r w:rsidR="00AE6838">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6974C8" w:rsidRDefault="006974C8" w:rsidP="00AE6838">
      <w:pPr>
        <w:jc w:val="center"/>
        <w:rPr>
          <w:b/>
          <w:sz w:val="36"/>
          <w:szCs w:val="3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A00E3" w:rsidP="00AE6838">
      <w:pPr>
        <w:jc w:val="center"/>
        <w:rPr>
          <w:sz w:val="26"/>
          <w:szCs w:val="26"/>
        </w:rPr>
      </w:pPr>
      <w:r>
        <w:rPr>
          <w:sz w:val="26"/>
          <w:szCs w:val="26"/>
        </w:rPr>
        <w:t>December 17</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1A00E3">
        <w:rPr>
          <w:sz w:val="26"/>
          <w:szCs w:val="26"/>
          <w:u w:val="single"/>
        </w:rPr>
        <w:t>10</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w:t>
      </w:r>
      <w:r w:rsidR="00AE6838" w:rsidRPr="00E657C7">
        <w:rPr>
          <w:sz w:val="26"/>
          <w:szCs w:val="26"/>
        </w:rPr>
        <w:t xml:space="preserve">Foundation </w:t>
      </w:r>
      <w:r w:rsidR="00AD4318">
        <w:rPr>
          <w:sz w:val="26"/>
          <w:szCs w:val="26"/>
        </w:rPr>
        <w:t>will be presented at the meeting</w:t>
      </w:r>
      <w:r w:rsidR="002D186C">
        <w:rPr>
          <w:sz w:val="26"/>
          <w:szCs w:val="26"/>
        </w:rPr>
        <w:t>.</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FF310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3B4F3F" w:rsidRDefault="003B4F3F"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1A00E3" w:rsidP="00AE6838">
      <w:pPr>
        <w:jc w:val="center"/>
        <w:rPr>
          <w:sz w:val="26"/>
          <w:szCs w:val="26"/>
        </w:rPr>
      </w:pPr>
      <w:r>
        <w:rPr>
          <w:sz w:val="26"/>
          <w:szCs w:val="26"/>
        </w:rPr>
        <w:t>December 17</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1A00E3">
        <w:rPr>
          <w:sz w:val="26"/>
          <w:szCs w:val="26"/>
          <w:u w:val="single"/>
        </w:rPr>
        <w:t>1</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1A00E3">
        <w:rPr>
          <w:sz w:val="26"/>
          <w:szCs w:val="26"/>
          <w:u w:val="single"/>
        </w:rPr>
        <w:t>November 19, 2013 and November 22, 2013</w:t>
      </w:r>
      <w:r w:rsidR="00641BB4">
        <w:rPr>
          <w:sz w:val="26"/>
          <w:szCs w:val="26"/>
          <w:u w:val="single"/>
        </w:rPr>
        <w:t xml:space="preserve"> </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w:t>
      </w:r>
      <w:r w:rsidR="0042629C">
        <w:rPr>
          <w:sz w:val="26"/>
          <w:szCs w:val="26"/>
        </w:rPr>
        <w:t xml:space="preserve">regular meeting of </w:t>
      </w:r>
      <w:r w:rsidR="001A00E3">
        <w:rPr>
          <w:sz w:val="26"/>
          <w:szCs w:val="26"/>
        </w:rPr>
        <w:t>November 19</w:t>
      </w:r>
      <w:r w:rsidR="002D186C">
        <w:rPr>
          <w:sz w:val="26"/>
          <w:szCs w:val="26"/>
        </w:rPr>
        <w:t>,</w:t>
      </w:r>
      <w:r w:rsidR="0042629C">
        <w:rPr>
          <w:sz w:val="26"/>
          <w:szCs w:val="26"/>
        </w:rPr>
        <w:t xml:space="preserve"> 2013 </w:t>
      </w:r>
      <w:r w:rsidR="00730FA8">
        <w:rPr>
          <w:sz w:val="26"/>
          <w:szCs w:val="26"/>
        </w:rPr>
        <w:t>and t</w:t>
      </w:r>
      <w:r w:rsidR="001A00E3">
        <w:rPr>
          <w:sz w:val="26"/>
          <w:szCs w:val="26"/>
        </w:rPr>
        <w:t>he special meeting of November 22</w:t>
      </w:r>
      <w:r w:rsidR="00730FA8">
        <w:rPr>
          <w:sz w:val="26"/>
          <w:szCs w:val="26"/>
        </w:rPr>
        <w:t xml:space="preserve">, 2013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2D186C" w:rsidRDefault="002D186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1A00E3">
        <w:rPr>
          <w:sz w:val="26"/>
          <w:szCs w:val="26"/>
        </w:rPr>
        <w:t>November 19, 2013 and November 22, 2013</w:t>
      </w:r>
      <w:r w:rsidR="00DF41DF">
        <w:rPr>
          <w:sz w:val="26"/>
          <w:szCs w:val="26"/>
        </w:rPr>
        <w:t xml:space="preserve">. </w:t>
      </w:r>
      <w:r w:rsidR="00CB2B7E">
        <w:rPr>
          <w:sz w:val="26"/>
          <w:szCs w:val="26"/>
        </w:rPr>
        <w:tab/>
      </w:r>
      <w:r w:rsidR="00CB2B7E">
        <w:rPr>
          <w:sz w:val="26"/>
          <w:szCs w:val="26"/>
        </w:rPr>
        <w:tab/>
      </w:r>
    </w:p>
    <w:p w:rsidR="00CB2B7E" w:rsidRDefault="00CB2B7E" w:rsidP="00AE6838">
      <w:pPr>
        <w:rPr>
          <w:sz w:val="26"/>
          <w:szCs w:val="26"/>
        </w:rPr>
      </w:pPr>
    </w:p>
    <w:p w:rsidR="00AE6838" w:rsidRDefault="00AC2D53" w:rsidP="00AC2D53">
      <w:pPr>
        <w:jc w:val="center"/>
        <w:rPr>
          <w:sz w:val="26"/>
          <w:szCs w:val="26"/>
        </w:rPr>
      </w:pPr>
      <w:r>
        <w:rPr>
          <w:sz w:val="26"/>
          <w:szCs w:val="26"/>
        </w:rPr>
        <w:lastRenderedPageBreak/>
        <w:t>C</w:t>
      </w:r>
      <w:r w:rsidR="00E73668">
        <w:rPr>
          <w:sz w:val="26"/>
          <w:szCs w:val="26"/>
        </w:rPr>
        <w:t>LOU</w:t>
      </w:r>
      <w:r w:rsidR="00AE6838">
        <w:rPr>
          <w:sz w:val="26"/>
          <w:szCs w:val="26"/>
        </w:rPr>
        <w:t>D COUN</w:t>
      </w:r>
      <w:bookmarkStart w:id="0" w:name="_GoBack"/>
      <w:bookmarkEnd w:id="0"/>
      <w:r w:rsidR="00AE6838">
        <w:rPr>
          <w:sz w:val="26"/>
          <w:szCs w:val="26"/>
        </w:rPr>
        <w:t>TY COMMUNITY COLLEGE</w:t>
      </w:r>
    </w:p>
    <w:p w:rsidR="00AE6838" w:rsidRDefault="00AE6838" w:rsidP="00AE6838">
      <w:pPr>
        <w:jc w:val="center"/>
        <w:rPr>
          <w:sz w:val="26"/>
          <w:szCs w:val="26"/>
        </w:rPr>
      </w:pPr>
      <w:r>
        <w:rPr>
          <w:sz w:val="26"/>
          <w:szCs w:val="26"/>
        </w:rPr>
        <w:t>BOARD OF TRUSTEES</w:t>
      </w:r>
    </w:p>
    <w:p w:rsidR="00AE6838" w:rsidRDefault="001A00E3" w:rsidP="00AE6838">
      <w:pPr>
        <w:tabs>
          <w:tab w:val="left" w:pos="1170"/>
        </w:tabs>
        <w:jc w:val="center"/>
        <w:rPr>
          <w:sz w:val="26"/>
          <w:szCs w:val="26"/>
        </w:rPr>
      </w:pPr>
      <w:r>
        <w:rPr>
          <w:sz w:val="26"/>
          <w:szCs w:val="26"/>
        </w:rPr>
        <w:t>December 17</w:t>
      </w:r>
      <w:r w:rsidR="00330026">
        <w:rPr>
          <w:sz w:val="26"/>
          <w:szCs w:val="26"/>
        </w:rPr>
        <w:t>, 2013</w:t>
      </w:r>
    </w:p>
    <w:p w:rsidR="00AE6838" w:rsidRDefault="00AE6838" w:rsidP="00AE6838">
      <w:pPr>
        <w:rPr>
          <w:sz w:val="26"/>
          <w:szCs w:val="26"/>
        </w:rPr>
      </w:pPr>
    </w:p>
    <w:p w:rsidR="00994A72" w:rsidRDefault="00994A72"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D45A2D">
        <w:rPr>
          <w:sz w:val="26"/>
          <w:szCs w:val="26"/>
          <w:u w:val="single"/>
        </w:rPr>
        <w:t>2</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of </w:t>
      </w:r>
      <w:r w:rsidR="001A00E3">
        <w:rPr>
          <w:sz w:val="26"/>
          <w:szCs w:val="26"/>
        </w:rPr>
        <w:t>November 30,</w:t>
      </w:r>
      <w:r w:rsidR="002D186C">
        <w:rPr>
          <w:sz w:val="26"/>
          <w:szCs w:val="26"/>
        </w:rPr>
        <w:t xml:space="preserve"> 2013 with cash balance</w:t>
      </w:r>
      <w:r w:rsidR="00CA4EAA">
        <w:rPr>
          <w:sz w:val="26"/>
          <w:szCs w:val="26"/>
        </w:rPr>
        <w:t>s</w:t>
      </w:r>
      <w:r w:rsidR="002D186C">
        <w:rPr>
          <w:sz w:val="26"/>
          <w:szCs w:val="26"/>
        </w:rPr>
        <w:t xml:space="preserve"> of</w:t>
      </w:r>
      <w:r w:rsidR="00C57B3E">
        <w:rPr>
          <w:sz w:val="26"/>
          <w:szCs w:val="26"/>
        </w:rPr>
        <w:t xml:space="preserve"> $</w:t>
      </w:r>
      <w:r w:rsidR="000618FE">
        <w:rPr>
          <w:sz w:val="26"/>
          <w:szCs w:val="26"/>
        </w:rPr>
        <w:t xml:space="preserve">3,970,801.15 </w:t>
      </w:r>
      <w:r w:rsidR="00EB7864">
        <w:rPr>
          <w:sz w:val="26"/>
          <w:szCs w:val="26"/>
        </w:rPr>
        <w:t>at Citizens National Bank</w:t>
      </w:r>
      <w:r w:rsidR="00942197">
        <w:rPr>
          <w:sz w:val="26"/>
          <w:szCs w:val="26"/>
        </w:rPr>
        <w:t xml:space="preserve"> and</w:t>
      </w:r>
      <w:r w:rsidR="00EB7864">
        <w:rPr>
          <w:sz w:val="26"/>
          <w:szCs w:val="26"/>
        </w:rPr>
        <w:t xml:space="preserve"> $</w:t>
      </w:r>
      <w:r w:rsidR="000618FE">
        <w:rPr>
          <w:sz w:val="26"/>
          <w:szCs w:val="26"/>
        </w:rPr>
        <w:t>50,421.00</w:t>
      </w:r>
      <w:r w:rsidR="001A00E3">
        <w:rPr>
          <w:sz w:val="26"/>
          <w:szCs w:val="26"/>
        </w:rPr>
        <w:t xml:space="preserve"> </w:t>
      </w:r>
      <w:r w:rsidR="00E91F9E">
        <w:rPr>
          <w:sz w:val="26"/>
          <w:szCs w:val="26"/>
        </w:rPr>
        <w:t xml:space="preserve">               </w:t>
      </w:r>
      <w:r w:rsidR="00EB7864">
        <w:rPr>
          <w:sz w:val="26"/>
          <w:szCs w:val="26"/>
        </w:rPr>
        <w:t>at Central National Bank</w:t>
      </w:r>
      <w:r w:rsidR="00942197">
        <w:rPr>
          <w:sz w:val="26"/>
          <w:szCs w:val="26"/>
        </w:rPr>
        <w:t xml:space="preserve">. </w:t>
      </w:r>
      <w:r w:rsidR="00EB7864">
        <w:rPr>
          <w:sz w:val="26"/>
          <w:szCs w:val="26"/>
        </w:rPr>
        <w:t xml:space="preserve"> </w:t>
      </w:r>
    </w:p>
    <w:p w:rsidR="002D186C" w:rsidRDefault="002D186C" w:rsidP="00AE6838">
      <w:pPr>
        <w:ind w:left="720" w:hanging="720"/>
        <w:rPr>
          <w:sz w:val="28"/>
          <w:szCs w:val="26"/>
        </w:rPr>
      </w:pPr>
    </w:p>
    <w:p w:rsidR="00AE6838" w:rsidRPr="00CE0441" w:rsidRDefault="00AE6838" w:rsidP="00AE6838">
      <w:pPr>
        <w:ind w:left="720" w:hanging="720"/>
        <w:rPr>
          <w:sz w:val="28"/>
          <w:szCs w:val="26"/>
        </w:rPr>
      </w:pPr>
      <w:r w:rsidRPr="00CE0441">
        <w:rPr>
          <w:sz w:val="28"/>
          <w:szCs w:val="26"/>
        </w:rPr>
        <w:t xml:space="preserve">          </w:t>
      </w:r>
    </w:p>
    <w:p w:rsidR="00AE6838" w:rsidRDefault="00C130A4" w:rsidP="001B63FD">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1A00E3">
        <w:rPr>
          <w:sz w:val="26"/>
          <w:szCs w:val="26"/>
        </w:rPr>
        <w:t>November</w:t>
      </w:r>
      <w:r w:rsidR="00366D49">
        <w:rPr>
          <w:sz w:val="26"/>
          <w:szCs w:val="26"/>
        </w:rPr>
        <w:t xml:space="preserve"> </w:t>
      </w:r>
      <w:r w:rsidR="00AE6838" w:rsidRPr="00C130A4">
        <w:rPr>
          <w:sz w:val="26"/>
          <w:szCs w:val="26"/>
        </w:rPr>
        <w:t>will be presented.</w:t>
      </w:r>
    </w:p>
    <w:p w:rsidR="00DE6FAB" w:rsidRDefault="00DE6FAB" w:rsidP="001B63FD">
      <w:pPr>
        <w:tabs>
          <w:tab w:val="left" w:pos="720"/>
        </w:tabs>
        <w:ind w:left="720" w:hanging="720"/>
        <w:rPr>
          <w:sz w:val="26"/>
          <w:szCs w:val="26"/>
        </w:rPr>
      </w:pPr>
    </w:p>
    <w:p w:rsidR="00DE6FAB" w:rsidRDefault="00DE6FAB" w:rsidP="001B63FD">
      <w:pPr>
        <w:tabs>
          <w:tab w:val="left" w:pos="720"/>
        </w:tabs>
        <w:ind w:left="720" w:hanging="720"/>
        <w:rPr>
          <w:sz w:val="26"/>
          <w:szCs w:val="26"/>
        </w:rPr>
      </w:pPr>
    </w:p>
    <w:p w:rsidR="00DE6FAB" w:rsidRDefault="00DE6FAB" w:rsidP="001B63FD">
      <w:pPr>
        <w:tabs>
          <w:tab w:val="left" w:pos="720"/>
        </w:tabs>
        <w:ind w:left="720" w:hanging="720"/>
        <w:rPr>
          <w:sz w:val="26"/>
          <w:szCs w:val="26"/>
        </w:rPr>
      </w:pPr>
      <w:r>
        <w:rPr>
          <w:b/>
          <w:sz w:val="26"/>
          <w:szCs w:val="26"/>
        </w:rPr>
        <w:t>C.</w:t>
      </w:r>
      <w:r>
        <w:rPr>
          <w:b/>
          <w:sz w:val="26"/>
          <w:szCs w:val="26"/>
        </w:rPr>
        <w:tab/>
      </w:r>
      <w:r w:rsidR="001A00E3">
        <w:rPr>
          <w:b/>
          <w:sz w:val="26"/>
          <w:szCs w:val="26"/>
        </w:rPr>
        <w:t xml:space="preserve">Residence Life Rates 2014-2015.    </w:t>
      </w:r>
      <w:r w:rsidR="001A00E3">
        <w:rPr>
          <w:sz w:val="26"/>
          <w:szCs w:val="26"/>
        </w:rPr>
        <w:t>Enclosed are the proposed residence life rates for the 2014-2015 school year.</w:t>
      </w:r>
    </w:p>
    <w:p w:rsidR="001A00E3" w:rsidRDefault="001A00E3" w:rsidP="001B63FD">
      <w:pPr>
        <w:tabs>
          <w:tab w:val="left" w:pos="720"/>
        </w:tabs>
        <w:ind w:left="720" w:hanging="720"/>
        <w:rPr>
          <w:sz w:val="26"/>
          <w:szCs w:val="26"/>
        </w:rPr>
      </w:pPr>
    </w:p>
    <w:p w:rsidR="001A00E3" w:rsidRPr="001A00E3" w:rsidRDefault="001A00E3" w:rsidP="001B63FD">
      <w:pPr>
        <w:tabs>
          <w:tab w:val="left" w:pos="720"/>
        </w:tabs>
        <w:ind w:left="720" w:hanging="720"/>
        <w:rPr>
          <w:sz w:val="26"/>
          <w:szCs w:val="26"/>
        </w:rPr>
      </w:pPr>
      <w:r>
        <w:rPr>
          <w:sz w:val="26"/>
          <w:szCs w:val="26"/>
        </w:rPr>
        <w:tab/>
        <w:t>RECOMMENDED ACTION:   Approve the recommended room and board rates for</w:t>
      </w:r>
      <w:r w:rsidR="00593ECF">
        <w:rPr>
          <w:sz w:val="26"/>
          <w:szCs w:val="26"/>
        </w:rPr>
        <w:t xml:space="preserve"> academic year 2014-2015.</w:t>
      </w:r>
      <w:r>
        <w:rPr>
          <w:sz w:val="26"/>
          <w:szCs w:val="26"/>
        </w:rPr>
        <w:t xml:space="preserve"> </w:t>
      </w:r>
    </w:p>
    <w:p w:rsidR="003B1537" w:rsidRDefault="003B1537" w:rsidP="003B1537">
      <w:pPr>
        <w:tabs>
          <w:tab w:val="left" w:pos="720"/>
        </w:tabs>
        <w:ind w:left="720" w:hanging="720"/>
        <w:rPr>
          <w:b/>
          <w:sz w:val="26"/>
          <w:szCs w:val="26"/>
        </w:rPr>
      </w:pPr>
    </w:p>
    <w:p w:rsidR="003B1537" w:rsidRDefault="003B1537" w:rsidP="003B1537">
      <w:pPr>
        <w:tabs>
          <w:tab w:val="left" w:pos="720"/>
        </w:tabs>
        <w:ind w:left="720" w:hanging="720"/>
        <w:rPr>
          <w:b/>
          <w:sz w:val="26"/>
          <w:szCs w:val="26"/>
        </w:rPr>
      </w:pPr>
    </w:p>
    <w:p w:rsidR="00DE4289" w:rsidRDefault="00DE4289"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CD7B2C" w:rsidP="00DA428B">
      <w:pPr>
        <w:pStyle w:val="BodyText"/>
        <w:ind w:left="0"/>
        <w:rPr>
          <w:rFonts w:ascii="Arial" w:eastAsiaTheme="majorEastAsia" w:hAnsi="Arial" w:cs="Arial"/>
          <w:noProof/>
          <w:spacing w:val="-4"/>
          <w:sz w:val="24"/>
          <w:szCs w:val="24"/>
        </w:rPr>
      </w:pPr>
      <w:r w:rsidRPr="00CD7B2C">
        <w:rPr>
          <w:rStyle w:val="MessageHeaderLabel"/>
          <w:rFonts w:eastAsiaTheme="majorEastAsia" w:cs="Arial"/>
        </w:rPr>
        <w:t xml:space="preserve"> </w:t>
      </w:r>
    </w:p>
    <w:p w:rsidR="00DF41DF" w:rsidRDefault="00DF41DF" w:rsidP="00DA428B">
      <w:pPr>
        <w:pStyle w:val="BodyText"/>
        <w:ind w:left="0"/>
        <w:rPr>
          <w:rFonts w:ascii="Arial" w:eastAsiaTheme="majorEastAsia" w:hAnsi="Arial" w:cs="Arial"/>
          <w:noProof/>
          <w:spacing w:val="-4"/>
          <w:sz w:val="24"/>
          <w:szCs w:val="24"/>
        </w:rPr>
      </w:pPr>
    </w:p>
    <w:p w:rsidR="00E952B9" w:rsidRDefault="00E952B9" w:rsidP="00AE6838">
      <w:pPr>
        <w:ind w:left="720" w:hanging="720"/>
        <w:jc w:val="center"/>
        <w:rPr>
          <w:sz w:val="26"/>
          <w:szCs w:val="26"/>
        </w:rPr>
      </w:pPr>
    </w:p>
    <w:p w:rsidR="006B6050" w:rsidRDefault="006B6050" w:rsidP="006B6050">
      <w:pPr>
        <w:pStyle w:val="DocumentLabel"/>
        <w:rPr>
          <w:rFonts w:ascii="Arial" w:hAnsi="Arial" w:cs="Arial"/>
          <w:sz w:val="52"/>
          <w:szCs w:val="52"/>
        </w:rPr>
      </w:pPr>
    </w:p>
    <w:p w:rsidR="006B6050" w:rsidRDefault="006B6050" w:rsidP="006B6050">
      <w:pPr>
        <w:pStyle w:val="DocumentLabel"/>
        <w:rPr>
          <w:rFonts w:ascii="Arial" w:hAnsi="Arial" w:cs="Arial"/>
          <w:sz w:val="52"/>
          <w:szCs w:val="52"/>
        </w:rPr>
      </w:pPr>
      <w:r w:rsidRPr="007E79A3">
        <w:rPr>
          <w:rFonts w:ascii="Arial" w:hAnsi="Arial" w:cs="Arial"/>
          <w:sz w:val="52"/>
          <w:szCs w:val="52"/>
        </w:rPr>
        <w:t>Memorandum</w:t>
      </w:r>
    </w:p>
    <w:p w:rsidR="006B6050" w:rsidRPr="00A159AF" w:rsidRDefault="006B6050" w:rsidP="006B6050">
      <w:pPr>
        <w:ind w:firstLine="720"/>
        <w:rPr>
          <w:rStyle w:val="Emphasis"/>
        </w:rPr>
      </w:pPr>
      <w:r w:rsidRPr="003B577D">
        <w:rPr>
          <w:rStyle w:val="MessageHeaderLabel"/>
          <w:rFonts w:eastAsiaTheme="majorEastAsia" w:cs="Arial"/>
          <w:spacing w:val="-20"/>
          <w:sz w:val="24"/>
        </w:rPr>
        <w:t>T</w:t>
      </w:r>
      <w:r w:rsidRPr="003B577D">
        <w:rPr>
          <w:rStyle w:val="MessageHeaderLabel"/>
          <w:rFonts w:eastAsiaTheme="majorEastAsia" w:cs="Arial"/>
          <w:sz w:val="24"/>
        </w:rPr>
        <w:t>o:</w:t>
      </w:r>
      <w:r>
        <w:rPr>
          <w:rStyle w:val="MessageHeaderLabel"/>
          <w:rFonts w:eastAsiaTheme="majorEastAsia" w:cs="Arial"/>
          <w:sz w:val="24"/>
        </w:rPr>
        <w:t xml:space="preserve">  </w:t>
      </w:r>
      <w:r>
        <w:rPr>
          <w:rStyle w:val="MessageHeaderLabel"/>
          <w:rFonts w:eastAsiaTheme="majorEastAsia" w:cs="Arial"/>
          <w:sz w:val="24"/>
        </w:rPr>
        <w:tab/>
      </w:r>
      <w:r>
        <w:rPr>
          <w:rStyle w:val="MessageHeaderLabel"/>
          <w:rFonts w:eastAsiaTheme="majorEastAsia" w:cs="Arial"/>
          <w:sz w:val="24"/>
        </w:rPr>
        <w:tab/>
      </w:r>
      <w:r w:rsidRPr="00A159AF">
        <w:rPr>
          <w:rStyle w:val="MessageHeaderLabel"/>
          <w:rFonts w:eastAsiaTheme="majorEastAsia" w:cs="Arial"/>
          <w:b w:val="0"/>
          <w:sz w:val="24"/>
        </w:rPr>
        <w:t>Board of Trustees</w:t>
      </w:r>
    </w:p>
    <w:p w:rsidR="006B6050" w:rsidRDefault="006B6050" w:rsidP="006B6050">
      <w:pPr>
        <w:pStyle w:val="MessageHeader"/>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ab/>
        <w:t>Robert P. Maxson, Vice President for Administrative Services</w:t>
      </w:r>
    </w:p>
    <w:p w:rsidR="006B6050" w:rsidRPr="003B577D" w:rsidRDefault="006B6050" w:rsidP="006B6050">
      <w:pPr>
        <w:pStyle w:val="MessageHeade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Danette Toone, President</w:t>
      </w:r>
    </w:p>
    <w:p w:rsidR="006B6050" w:rsidRDefault="006B6050" w:rsidP="006B6050">
      <w:pPr>
        <w:pStyle w:val="MessageHeader"/>
        <w:rPr>
          <w:rFonts w:ascii="Arial" w:hAnsi="Arial" w:cs="Arial"/>
          <w:sz w:val="24"/>
          <w:szCs w:val="24"/>
        </w:rPr>
      </w:pPr>
      <w:r w:rsidRPr="003B577D">
        <w:rPr>
          <w:rStyle w:val="MessageHeaderLabel"/>
          <w:rFonts w:eastAsiaTheme="majorEastAsia" w:cs="Arial"/>
          <w:sz w:val="24"/>
          <w:szCs w:val="24"/>
        </w:rPr>
        <w:t>Date:</w:t>
      </w:r>
      <w:r w:rsidRPr="003B577D">
        <w:tab/>
      </w:r>
      <w:r>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003DDC">
        <w:rPr>
          <w:rFonts w:ascii="Arial" w:hAnsi="Arial" w:cs="Arial"/>
          <w:noProof/>
          <w:sz w:val="24"/>
          <w:szCs w:val="24"/>
        </w:rPr>
        <w:t>12/12/2013</w:t>
      </w:r>
      <w:r w:rsidRPr="000010E3">
        <w:rPr>
          <w:rFonts w:ascii="Arial" w:hAnsi="Arial" w:cs="Arial"/>
          <w:sz w:val="24"/>
          <w:szCs w:val="24"/>
        </w:rPr>
        <w:fldChar w:fldCharType="end"/>
      </w:r>
    </w:p>
    <w:p w:rsidR="006B6050" w:rsidRPr="000010E3" w:rsidRDefault="006B6050" w:rsidP="006B6050">
      <w:pPr>
        <w:pStyle w:val="MessageHeader"/>
        <w:spacing w:line="240" w:lineRule="auto"/>
        <w:rPr>
          <w:rStyle w:val="MessageHeaderLabel"/>
          <w:rFonts w:eastAsiaTheme="majorEastAsia" w:cs="Arial"/>
          <w:sz w:val="24"/>
          <w:szCs w:val="24"/>
        </w:rPr>
      </w:pPr>
    </w:p>
    <w:p w:rsidR="006B6050" w:rsidRDefault="006B6050" w:rsidP="006B6050">
      <w:pPr>
        <w:pStyle w:val="MessageHeaderLast"/>
        <w:spacing w:after="0" w:line="240" w:lineRule="auto"/>
        <w:rPr>
          <w:rStyle w:val="MessageHeaderLabel"/>
          <w:rFonts w:eastAsiaTheme="majorEastAsia" w:cs="Arial"/>
          <w:b w:val="0"/>
          <w:sz w:val="24"/>
          <w:szCs w:val="24"/>
        </w:rPr>
      </w:pPr>
      <w:r>
        <w:rPr>
          <w:rStyle w:val="MessageHeaderLabel"/>
          <w:rFonts w:eastAsiaTheme="majorEastAsia" w:cs="Arial"/>
          <w:sz w:val="24"/>
          <w:szCs w:val="24"/>
        </w:rPr>
        <w:t>Subject</w:t>
      </w:r>
      <w:r w:rsidRPr="00A11622">
        <w:rPr>
          <w:rStyle w:val="MessageHeaderLabel"/>
          <w:rFonts w:eastAsiaTheme="majorEastAsia" w:cs="Arial"/>
          <w:sz w:val="24"/>
          <w:szCs w:val="24"/>
        </w:rPr>
        <w:t>:</w:t>
      </w:r>
      <w:r>
        <w:rPr>
          <w:rStyle w:val="MessageHeaderLabel"/>
          <w:rFonts w:eastAsiaTheme="majorEastAsia" w:cs="Arial"/>
          <w:sz w:val="24"/>
          <w:szCs w:val="24"/>
        </w:rPr>
        <w:t xml:space="preserve">  </w:t>
      </w:r>
      <w:r>
        <w:rPr>
          <w:rStyle w:val="MessageHeaderLabel"/>
          <w:rFonts w:eastAsiaTheme="majorEastAsia" w:cs="Arial"/>
          <w:sz w:val="24"/>
          <w:szCs w:val="24"/>
        </w:rPr>
        <w:tab/>
      </w:r>
      <w:r w:rsidRPr="00685F37">
        <w:rPr>
          <w:rStyle w:val="MessageHeaderLabel"/>
          <w:rFonts w:eastAsiaTheme="majorEastAsia" w:cs="Arial"/>
          <w:b w:val="0"/>
          <w:sz w:val="24"/>
          <w:szCs w:val="24"/>
        </w:rPr>
        <w:t>20</w:t>
      </w:r>
      <w:r>
        <w:rPr>
          <w:rStyle w:val="MessageHeaderLabel"/>
          <w:rFonts w:eastAsiaTheme="majorEastAsia" w:cs="Arial"/>
          <w:b w:val="0"/>
          <w:sz w:val="24"/>
          <w:szCs w:val="24"/>
        </w:rPr>
        <w:t>13-2014 Residence Life Rates</w:t>
      </w:r>
      <w:r w:rsidRPr="00166A88">
        <w:rPr>
          <w:rStyle w:val="MessageHeaderLabel"/>
          <w:rFonts w:eastAsiaTheme="majorEastAsia" w:cs="Arial"/>
          <w:b w:val="0"/>
          <w:sz w:val="24"/>
          <w:szCs w:val="24"/>
        </w:rPr>
        <w:t xml:space="preserve"> </w:t>
      </w:r>
      <w:r>
        <w:rPr>
          <w:rStyle w:val="MessageHeaderLabel"/>
          <w:rFonts w:eastAsiaTheme="majorEastAsia" w:cs="Arial"/>
          <w:b w:val="0"/>
          <w:sz w:val="24"/>
          <w:szCs w:val="24"/>
        </w:rPr>
        <w:t xml:space="preserve">         </w:t>
      </w:r>
    </w:p>
    <w:p w:rsidR="006B6050" w:rsidRDefault="006B6050" w:rsidP="006B6050">
      <w:pPr>
        <w:rPr>
          <w:rFonts w:ascii="Arial" w:hAnsi="Arial" w:cs="Arial"/>
        </w:rPr>
      </w:pPr>
    </w:p>
    <w:p w:rsidR="006B6050" w:rsidRPr="00492835" w:rsidRDefault="006B6050" w:rsidP="006B6050">
      <w:pPr>
        <w:rPr>
          <w:rFonts w:ascii="Arial" w:hAnsi="Arial" w:cs="Arial"/>
        </w:rPr>
      </w:pPr>
      <w:r w:rsidRPr="00492835">
        <w:rPr>
          <w:rFonts w:ascii="Arial" w:hAnsi="Arial" w:cs="Arial"/>
        </w:rPr>
        <w:t xml:space="preserve">We </w:t>
      </w:r>
      <w:r>
        <w:rPr>
          <w:rFonts w:ascii="Arial" w:hAnsi="Arial" w:cs="Arial"/>
        </w:rPr>
        <w:t>recommend</w:t>
      </w:r>
      <w:r w:rsidRPr="00492835">
        <w:rPr>
          <w:rFonts w:ascii="Arial" w:hAnsi="Arial" w:cs="Arial"/>
        </w:rPr>
        <w:t xml:space="preserve"> you approve an average increase of </w:t>
      </w:r>
      <w:r>
        <w:rPr>
          <w:rFonts w:ascii="Arial" w:hAnsi="Arial" w:cs="Arial"/>
        </w:rPr>
        <w:t>0%</w:t>
      </w:r>
      <w:r w:rsidRPr="00492835">
        <w:rPr>
          <w:rFonts w:ascii="Arial" w:hAnsi="Arial" w:cs="Arial"/>
        </w:rPr>
        <w:t xml:space="preserve"> for our housing semester room and board rates for academic year </w:t>
      </w:r>
      <w:r>
        <w:rPr>
          <w:rFonts w:ascii="Arial" w:hAnsi="Arial" w:cs="Arial"/>
        </w:rPr>
        <w:t>2013-2014</w:t>
      </w:r>
      <w:r w:rsidRPr="00492835">
        <w:rPr>
          <w:rFonts w:ascii="Arial" w:hAnsi="Arial" w:cs="Arial"/>
        </w:rPr>
        <w:t>.  We recommend the following specific rates be approved:</w:t>
      </w:r>
    </w:p>
    <w:p w:rsidR="006B6050" w:rsidRPr="000011C2" w:rsidRDefault="006B6050" w:rsidP="006B6050">
      <w:pPr>
        <w:rPr>
          <w:rFonts w:ascii="Arial" w:hAnsi="Arial" w:cs="Arial"/>
        </w:rPr>
      </w:pP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2678"/>
        <w:gridCol w:w="3042"/>
        <w:gridCol w:w="1903"/>
      </w:tblGrid>
      <w:tr w:rsidR="006B6050" w:rsidRPr="000011C2" w:rsidTr="00E43E01">
        <w:trPr>
          <w:trHeight w:val="458"/>
        </w:trPr>
        <w:tc>
          <w:tcPr>
            <w:tcW w:w="1827" w:type="dxa"/>
          </w:tcPr>
          <w:p w:rsidR="006B6050" w:rsidRPr="00067E4D" w:rsidRDefault="006B6050" w:rsidP="00E43E01">
            <w:pPr>
              <w:ind w:left="432"/>
              <w:rPr>
                <w:rFonts w:ascii="Arial" w:hAnsi="Arial" w:cs="Arial"/>
                <w:b/>
              </w:rPr>
            </w:pPr>
          </w:p>
          <w:p w:rsidR="006B6050" w:rsidRPr="00067E4D" w:rsidRDefault="006B6050" w:rsidP="00E43E01">
            <w:pPr>
              <w:ind w:left="432"/>
              <w:rPr>
                <w:rFonts w:ascii="Arial" w:hAnsi="Arial" w:cs="Arial"/>
                <w:b/>
              </w:rPr>
            </w:pPr>
            <w:r w:rsidRPr="00067E4D">
              <w:rPr>
                <w:rFonts w:ascii="Arial" w:hAnsi="Arial" w:cs="Arial"/>
                <w:b/>
              </w:rPr>
              <w:t>Level</w:t>
            </w:r>
          </w:p>
        </w:tc>
        <w:tc>
          <w:tcPr>
            <w:tcW w:w="2678" w:type="dxa"/>
          </w:tcPr>
          <w:p w:rsidR="006B6050" w:rsidRPr="00067E4D" w:rsidRDefault="006B6050" w:rsidP="00E43E01">
            <w:pPr>
              <w:rPr>
                <w:rFonts w:ascii="Arial" w:hAnsi="Arial" w:cs="Arial"/>
                <w:b/>
              </w:rPr>
            </w:pPr>
            <w:r w:rsidRPr="00067E4D">
              <w:rPr>
                <w:rFonts w:ascii="Arial" w:hAnsi="Arial" w:cs="Arial"/>
                <w:b/>
              </w:rPr>
              <w:t xml:space="preserve">        </w:t>
            </w:r>
          </w:p>
          <w:p w:rsidR="006B6050" w:rsidRPr="00067E4D" w:rsidRDefault="006B6050" w:rsidP="00E43E01">
            <w:pPr>
              <w:rPr>
                <w:rFonts w:ascii="Arial" w:hAnsi="Arial" w:cs="Arial"/>
                <w:b/>
              </w:rPr>
            </w:pPr>
            <w:r w:rsidRPr="00067E4D">
              <w:rPr>
                <w:rFonts w:ascii="Arial" w:hAnsi="Arial" w:cs="Arial"/>
                <w:b/>
              </w:rPr>
              <w:t xml:space="preserve"> </w:t>
            </w:r>
            <w:r>
              <w:rPr>
                <w:rFonts w:ascii="Arial" w:hAnsi="Arial" w:cs="Arial"/>
                <w:b/>
              </w:rPr>
              <w:t xml:space="preserve">        </w:t>
            </w:r>
            <w:r w:rsidRPr="00067E4D">
              <w:rPr>
                <w:rFonts w:ascii="Arial" w:hAnsi="Arial" w:cs="Arial"/>
                <w:b/>
              </w:rPr>
              <w:t>2013 -2014 Cost</w:t>
            </w:r>
          </w:p>
        </w:tc>
        <w:tc>
          <w:tcPr>
            <w:tcW w:w="3042" w:type="dxa"/>
          </w:tcPr>
          <w:p w:rsidR="006B6050" w:rsidRPr="00067E4D" w:rsidRDefault="006B6050" w:rsidP="00E43E01">
            <w:pPr>
              <w:rPr>
                <w:rFonts w:ascii="Arial" w:hAnsi="Arial" w:cs="Arial"/>
                <w:b/>
              </w:rPr>
            </w:pPr>
          </w:p>
          <w:p w:rsidR="006B6050" w:rsidRPr="00067E4D" w:rsidRDefault="006B6050" w:rsidP="00E43E01">
            <w:pPr>
              <w:rPr>
                <w:rFonts w:ascii="Arial" w:hAnsi="Arial" w:cs="Arial"/>
                <w:b/>
              </w:rPr>
            </w:pPr>
            <w:r w:rsidRPr="00067E4D">
              <w:rPr>
                <w:rFonts w:ascii="Arial" w:hAnsi="Arial" w:cs="Arial"/>
                <w:b/>
              </w:rPr>
              <w:t>Description</w:t>
            </w:r>
          </w:p>
        </w:tc>
        <w:tc>
          <w:tcPr>
            <w:tcW w:w="1903" w:type="dxa"/>
          </w:tcPr>
          <w:p w:rsidR="006B6050" w:rsidRDefault="006B6050" w:rsidP="00E43E01">
            <w:pPr>
              <w:rPr>
                <w:rFonts w:ascii="Arial" w:hAnsi="Arial" w:cs="Arial"/>
                <w:b/>
              </w:rPr>
            </w:pPr>
          </w:p>
          <w:p w:rsidR="006B6050" w:rsidRDefault="006B6050" w:rsidP="00E43E01">
            <w:pPr>
              <w:rPr>
                <w:rFonts w:ascii="Arial" w:hAnsi="Arial" w:cs="Arial"/>
                <w:b/>
              </w:rPr>
            </w:pPr>
            <w:r w:rsidRPr="00067E4D">
              <w:rPr>
                <w:rFonts w:ascii="Arial" w:hAnsi="Arial" w:cs="Arial"/>
                <w:b/>
              </w:rPr>
              <w:t>Number of Units</w:t>
            </w:r>
          </w:p>
          <w:p w:rsidR="006B6050" w:rsidRPr="00067E4D" w:rsidRDefault="006B6050" w:rsidP="00E43E01">
            <w:pPr>
              <w:rPr>
                <w:rFonts w:ascii="Arial" w:hAnsi="Arial" w:cs="Arial"/>
                <w:b/>
              </w:rPr>
            </w:pPr>
          </w:p>
        </w:tc>
      </w:tr>
      <w:tr w:rsidR="006B6050" w:rsidRPr="000011C2" w:rsidTr="00E43E01">
        <w:tc>
          <w:tcPr>
            <w:tcW w:w="1827" w:type="dxa"/>
          </w:tcPr>
          <w:p w:rsidR="006B6050" w:rsidRPr="000011C2" w:rsidRDefault="006B6050" w:rsidP="00E43E01">
            <w:pPr>
              <w:ind w:left="432"/>
              <w:rPr>
                <w:rFonts w:ascii="Arial" w:hAnsi="Arial" w:cs="Arial"/>
              </w:rPr>
            </w:pPr>
            <w:r w:rsidRPr="000011C2">
              <w:rPr>
                <w:rFonts w:ascii="Arial" w:hAnsi="Arial" w:cs="Arial"/>
              </w:rPr>
              <w:t>Diamond</w:t>
            </w:r>
          </w:p>
        </w:tc>
        <w:tc>
          <w:tcPr>
            <w:tcW w:w="2678" w:type="dxa"/>
          </w:tcPr>
          <w:p w:rsidR="006B6050" w:rsidRPr="000011C2" w:rsidRDefault="006B6050" w:rsidP="00E43E01">
            <w:pPr>
              <w:jc w:val="center"/>
              <w:rPr>
                <w:rFonts w:ascii="Arial" w:hAnsi="Arial" w:cs="Arial"/>
              </w:rPr>
            </w:pPr>
            <w:r>
              <w:rPr>
                <w:rFonts w:ascii="Arial" w:hAnsi="Arial" w:cs="Arial"/>
              </w:rPr>
              <w:t>$3,235</w:t>
            </w:r>
          </w:p>
        </w:tc>
        <w:tc>
          <w:tcPr>
            <w:tcW w:w="3042" w:type="dxa"/>
          </w:tcPr>
          <w:p w:rsidR="006B6050" w:rsidRPr="000011C2" w:rsidRDefault="006B6050" w:rsidP="00E43E01">
            <w:pPr>
              <w:rPr>
                <w:rFonts w:ascii="Arial" w:hAnsi="Arial" w:cs="Arial"/>
              </w:rPr>
            </w:pPr>
            <w:r>
              <w:rPr>
                <w:rFonts w:ascii="Arial" w:hAnsi="Arial" w:cs="Arial"/>
              </w:rPr>
              <w:t>Thunder Heights</w:t>
            </w:r>
            <w:r w:rsidRPr="000011C2">
              <w:rPr>
                <w:rFonts w:ascii="Arial" w:hAnsi="Arial" w:cs="Arial"/>
              </w:rPr>
              <w:t xml:space="preserve"> and Bld</w:t>
            </w:r>
            <w:r>
              <w:rPr>
                <w:rFonts w:ascii="Arial" w:hAnsi="Arial" w:cs="Arial"/>
              </w:rPr>
              <w:t>g.</w:t>
            </w:r>
            <w:r w:rsidRPr="000011C2">
              <w:rPr>
                <w:rFonts w:ascii="Arial" w:hAnsi="Arial" w:cs="Arial"/>
              </w:rPr>
              <w:t xml:space="preserve"> 1</w:t>
            </w:r>
            <w:r>
              <w:rPr>
                <w:rFonts w:ascii="Arial" w:hAnsi="Arial" w:cs="Arial"/>
              </w:rPr>
              <w:t xml:space="preserve">5 </w:t>
            </w:r>
            <w:r w:rsidRPr="000011C2">
              <w:rPr>
                <w:rFonts w:ascii="Arial" w:hAnsi="Arial" w:cs="Arial"/>
              </w:rPr>
              <w:t>-</w:t>
            </w:r>
            <w:r>
              <w:rPr>
                <w:rFonts w:ascii="Arial" w:hAnsi="Arial" w:cs="Arial"/>
              </w:rPr>
              <w:t>p</w:t>
            </w:r>
            <w:r w:rsidRPr="000011C2">
              <w:rPr>
                <w:rFonts w:ascii="Arial" w:hAnsi="Arial" w:cs="Arial"/>
              </w:rPr>
              <w:t>rivate room</w:t>
            </w:r>
          </w:p>
        </w:tc>
        <w:tc>
          <w:tcPr>
            <w:tcW w:w="1903" w:type="dxa"/>
          </w:tcPr>
          <w:p w:rsidR="006B6050" w:rsidRPr="000011C2" w:rsidRDefault="006B6050" w:rsidP="00E43E01">
            <w:pPr>
              <w:jc w:val="center"/>
              <w:rPr>
                <w:rFonts w:ascii="Arial" w:hAnsi="Arial" w:cs="Arial"/>
              </w:rPr>
            </w:pPr>
            <w:r w:rsidRPr="000011C2">
              <w:rPr>
                <w:rFonts w:ascii="Arial" w:hAnsi="Arial" w:cs="Arial"/>
              </w:rPr>
              <w:t>38</w:t>
            </w:r>
          </w:p>
        </w:tc>
      </w:tr>
      <w:tr w:rsidR="006B6050" w:rsidRPr="000011C2" w:rsidTr="00E43E01">
        <w:tc>
          <w:tcPr>
            <w:tcW w:w="1827" w:type="dxa"/>
          </w:tcPr>
          <w:p w:rsidR="006B6050" w:rsidRPr="000011C2" w:rsidRDefault="006B6050" w:rsidP="00E43E01">
            <w:pPr>
              <w:ind w:left="432"/>
              <w:rPr>
                <w:rFonts w:ascii="Arial" w:hAnsi="Arial" w:cs="Arial"/>
              </w:rPr>
            </w:pPr>
            <w:r>
              <w:rPr>
                <w:rFonts w:ascii="Arial" w:hAnsi="Arial" w:cs="Arial"/>
              </w:rPr>
              <w:t>Emerald</w:t>
            </w:r>
          </w:p>
        </w:tc>
        <w:tc>
          <w:tcPr>
            <w:tcW w:w="2678" w:type="dxa"/>
          </w:tcPr>
          <w:p w:rsidR="006B6050" w:rsidRPr="000011C2" w:rsidRDefault="006B6050" w:rsidP="00E43E01">
            <w:pPr>
              <w:jc w:val="center"/>
              <w:rPr>
                <w:rFonts w:ascii="Arial" w:hAnsi="Arial" w:cs="Arial"/>
              </w:rPr>
            </w:pPr>
            <w:r w:rsidRPr="000011C2">
              <w:rPr>
                <w:rFonts w:ascii="Arial" w:hAnsi="Arial" w:cs="Arial"/>
              </w:rPr>
              <w:t>$</w:t>
            </w:r>
            <w:r>
              <w:rPr>
                <w:rFonts w:ascii="Arial" w:hAnsi="Arial" w:cs="Arial"/>
              </w:rPr>
              <w:t>3</w:t>
            </w:r>
            <w:r w:rsidRPr="000011C2">
              <w:rPr>
                <w:rFonts w:ascii="Arial" w:hAnsi="Arial" w:cs="Arial"/>
              </w:rPr>
              <w:t>,</w:t>
            </w:r>
            <w:r>
              <w:rPr>
                <w:rFonts w:ascii="Arial" w:hAnsi="Arial" w:cs="Arial"/>
              </w:rPr>
              <w:t>125</w:t>
            </w:r>
          </w:p>
        </w:tc>
        <w:tc>
          <w:tcPr>
            <w:tcW w:w="3042" w:type="dxa"/>
          </w:tcPr>
          <w:p w:rsidR="006B6050" w:rsidRPr="000011C2" w:rsidRDefault="006B6050" w:rsidP="00E43E01">
            <w:pPr>
              <w:rPr>
                <w:rFonts w:ascii="Arial" w:hAnsi="Arial" w:cs="Arial"/>
              </w:rPr>
            </w:pPr>
            <w:r w:rsidRPr="000011C2">
              <w:rPr>
                <w:rFonts w:ascii="Arial" w:hAnsi="Arial" w:cs="Arial"/>
              </w:rPr>
              <w:t>Bld</w:t>
            </w:r>
            <w:r>
              <w:rPr>
                <w:rFonts w:ascii="Arial" w:hAnsi="Arial" w:cs="Arial"/>
              </w:rPr>
              <w:t>g.</w:t>
            </w:r>
            <w:r w:rsidRPr="000011C2">
              <w:rPr>
                <w:rFonts w:ascii="Arial" w:hAnsi="Arial" w:cs="Arial"/>
              </w:rPr>
              <w:t xml:space="preserve"> 7 </w:t>
            </w:r>
          </w:p>
        </w:tc>
        <w:tc>
          <w:tcPr>
            <w:tcW w:w="1903" w:type="dxa"/>
          </w:tcPr>
          <w:p w:rsidR="006B6050" w:rsidRPr="000011C2" w:rsidRDefault="006B6050" w:rsidP="00E43E01">
            <w:pPr>
              <w:jc w:val="center"/>
              <w:rPr>
                <w:rFonts w:ascii="Arial" w:hAnsi="Arial" w:cs="Arial"/>
              </w:rPr>
            </w:pPr>
            <w:r>
              <w:rPr>
                <w:rFonts w:ascii="Arial" w:hAnsi="Arial" w:cs="Arial"/>
              </w:rPr>
              <w:t>19</w:t>
            </w:r>
          </w:p>
        </w:tc>
      </w:tr>
      <w:tr w:rsidR="006B6050" w:rsidRPr="000011C2" w:rsidTr="00E43E01">
        <w:trPr>
          <w:trHeight w:val="440"/>
        </w:trPr>
        <w:tc>
          <w:tcPr>
            <w:tcW w:w="1827" w:type="dxa"/>
          </w:tcPr>
          <w:p w:rsidR="006B6050" w:rsidRPr="000011C2" w:rsidRDefault="006B6050" w:rsidP="00E43E01">
            <w:pPr>
              <w:ind w:left="432"/>
              <w:rPr>
                <w:rFonts w:ascii="Arial" w:hAnsi="Arial" w:cs="Arial"/>
              </w:rPr>
            </w:pPr>
            <w:r>
              <w:rPr>
                <w:rFonts w:ascii="Arial" w:hAnsi="Arial" w:cs="Arial"/>
              </w:rPr>
              <w:t>Platinum</w:t>
            </w:r>
          </w:p>
        </w:tc>
        <w:tc>
          <w:tcPr>
            <w:tcW w:w="2678" w:type="dxa"/>
          </w:tcPr>
          <w:p w:rsidR="006B6050" w:rsidRPr="000011C2" w:rsidRDefault="006B6050" w:rsidP="00E43E01">
            <w:pPr>
              <w:rPr>
                <w:rFonts w:ascii="Arial" w:hAnsi="Arial" w:cs="Arial"/>
              </w:rPr>
            </w:pPr>
            <w:r>
              <w:rPr>
                <w:rFonts w:ascii="Arial" w:hAnsi="Arial" w:cs="Arial"/>
              </w:rPr>
              <w:t xml:space="preserve">                 $2,860</w:t>
            </w:r>
          </w:p>
        </w:tc>
        <w:tc>
          <w:tcPr>
            <w:tcW w:w="3042" w:type="dxa"/>
          </w:tcPr>
          <w:p w:rsidR="006B6050" w:rsidRPr="000011C2" w:rsidRDefault="006B6050" w:rsidP="00E43E01">
            <w:pPr>
              <w:rPr>
                <w:rFonts w:ascii="Arial" w:hAnsi="Arial" w:cs="Arial"/>
              </w:rPr>
            </w:pPr>
            <w:r>
              <w:rPr>
                <w:rFonts w:ascii="Arial" w:hAnsi="Arial" w:cs="Arial"/>
              </w:rPr>
              <w:t>Thunder Heights -</w:t>
            </w:r>
            <w:r w:rsidRPr="000011C2">
              <w:rPr>
                <w:rFonts w:ascii="Arial" w:hAnsi="Arial" w:cs="Arial"/>
              </w:rPr>
              <w:t xml:space="preserve"> shared room</w:t>
            </w:r>
            <w:r>
              <w:rPr>
                <w:rFonts w:ascii="Arial" w:hAnsi="Arial" w:cs="Arial"/>
              </w:rPr>
              <w:t xml:space="preserve"> and Hillside</w:t>
            </w:r>
          </w:p>
        </w:tc>
        <w:tc>
          <w:tcPr>
            <w:tcW w:w="1903" w:type="dxa"/>
          </w:tcPr>
          <w:p w:rsidR="006B6050" w:rsidRDefault="006B6050" w:rsidP="00E43E01">
            <w:pPr>
              <w:jc w:val="center"/>
              <w:rPr>
                <w:rFonts w:ascii="Arial" w:hAnsi="Arial" w:cs="Arial"/>
              </w:rPr>
            </w:pPr>
          </w:p>
          <w:p w:rsidR="006B6050" w:rsidRPr="000011C2" w:rsidRDefault="006B6050" w:rsidP="00E43E01">
            <w:pPr>
              <w:jc w:val="center"/>
              <w:rPr>
                <w:rFonts w:ascii="Arial" w:hAnsi="Arial" w:cs="Arial"/>
              </w:rPr>
            </w:pPr>
            <w:r>
              <w:rPr>
                <w:rFonts w:ascii="Arial" w:hAnsi="Arial" w:cs="Arial"/>
              </w:rPr>
              <w:t>77</w:t>
            </w:r>
          </w:p>
        </w:tc>
      </w:tr>
      <w:tr w:rsidR="006B6050" w:rsidRPr="000011C2" w:rsidTr="00E43E01">
        <w:tc>
          <w:tcPr>
            <w:tcW w:w="1827" w:type="dxa"/>
          </w:tcPr>
          <w:p w:rsidR="006B6050" w:rsidRPr="000011C2" w:rsidRDefault="006B6050" w:rsidP="00E43E01">
            <w:pPr>
              <w:ind w:left="432"/>
              <w:rPr>
                <w:rFonts w:ascii="Arial" w:hAnsi="Arial" w:cs="Arial"/>
              </w:rPr>
            </w:pPr>
            <w:r>
              <w:rPr>
                <w:rFonts w:ascii="Arial" w:hAnsi="Arial" w:cs="Arial"/>
              </w:rPr>
              <w:t>Gold</w:t>
            </w:r>
          </w:p>
        </w:tc>
        <w:tc>
          <w:tcPr>
            <w:tcW w:w="2678" w:type="dxa"/>
          </w:tcPr>
          <w:p w:rsidR="006B6050" w:rsidRPr="000011C2" w:rsidRDefault="006B6050" w:rsidP="00E43E01">
            <w:pPr>
              <w:jc w:val="center"/>
              <w:rPr>
                <w:rFonts w:ascii="Arial" w:hAnsi="Arial" w:cs="Arial"/>
              </w:rPr>
            </w:pPr>
            <w:r w:rsidRPr="000011C2">
              <w:rPr>
                <w:rFonts w:ascii="Arial" w:hAnsi="Arial" w:cs="Arial"/>
              </w:rPr>
              <w:t>$2,</w:t>
            </w:r>
            <w:r>
              <w:rPr>
                <w:rFonts w:ascii="Arial" w:hAnsi="Arial" w:cs="Arial"/>
              </w:rPr>
              <w:t>715</w:t>
            </w:r>
          </w:p>
        </w:tc>
        <w:tc>
          <w:tcPr>
            <w:tcW w:w="3042" w:type="dxa"/>
          </w:tcPr>
          <w:p w:rsidR="006B6050" w:rsidRPr="000011C2" w:rsidRDefault="006B6050" w:rsidP="00E43E01">
            <w:pPr>
              <w:rPr>
                <w:rFonts w:ascii="Arial" w:hAnsi="Arial" w:cs="Arial"/>
              </w:rPr>
            </w:pPr>
            <w:proofErr w:type="spellStart"/>
            <w:r w:rsidRPr="000011C2">
              <w:rPr>
                <w:rFonts w:ascii="Arial" w:hAnsi="Arial" w:cs="Arial"/>
              </w:rPr>
              <w:t>Bld</w:t>
            </w:r>
            <w:r>
              <w:rPr>
                <w:rFonts w:ascii="Arial" w:hAnsi="Arial" w:cs="Arial"/>
              </w:rPr>
              <w:t>g</w:t>
            </w:r>
            <w:r w:rsidRPr="000011C2">
              <w:rPr>
                <w:rFonts w:ascii="Arial" w:hAnsi="Arial" w:cs="Arial"/>
              </w:rPr>
              <w:t>s</w:t>
            </w:r>
            <w:proofErr w:type="spellEnd"/>
            <w:r w:rsidRPr="000011C2">
              <w:rPr>
                <w:rFonts w:ascii="Arial" w:hAnsi="Arial" w:cs="Arial"/>
              </w:rPr>
              <w:t xml:space="preserve">: 2, 4, 5, 6, </w:t>
            </w:r>
            <w:r>
              <w:rPr>
                <w:rFonts w:ascii="Arial" w:hAnsi="Arial" w:cs="Arial"/>
              </w:rPr>
              <w:t>12, 13</w:t>
            </w:r>
          </w:p>
        </w:tc>
        <w:tc>
          <w:tcPr>
            <w:tcW w:w="1903" w:type="dxa"/>
          </w:tcPr>
          <w:p w:rsidR="006B6050" w:rsidRPr="000011C2" w:rsidRDefault="006B6050" w:rsidP="00E43E01">
            <w:pPr>
              <w:jc w:val="center"/>
              <w:rPr>
                <w:rFonts w:ascii="Arial" w:hAnsi="Arial" w:cs="Arial"/>
              </w:rPr>
            </w:pPr>
            <w:r>
              <w:rPr>
                <w:rFonts w:ascii="Arial" w:hAnsi="Arial" w:cs="Arial"/>
              </w:rPr>
              <w:t>104</w:t>
            </w:r>
          </w:p>
        </w:tc>
      </w:tr>
      <w:tr w:rsidR="006B6050" w:rsidRPr="000011C2" w:rsidTr="00E43E01">
        <w:tc>
          <w:tcPr>
            <w:tcW w:w="1827" w:type="dxa"/>
          </w:tcPr>
          <w:p w:rsidR="006B6050" w:rsidRPr="000011C2" w:rsidRDefault="006B6050" w:rsidP="00E43E01">
            <w:pPr>
              <w:ind w:left="432"/>
              <w:rPr>
                <w:rFonts w:ascii="Arial" w:hAnsi="Arial" w:cs="Arial"/>
              </w:rPr>
            </w:pPr>
            <w:r>
              <w:rPr>
                <w:rFonts w:ascii="Arial" w:hAnsi="Arial" w:cs="Arial"/>
              </w:rPr>
              <w:t>Silver</w:t>
            </w:r>
          </w:p>
        </w:tc>
        <w:tc>
          <w:tcPr>
            <w:tcW w:w="2678" w:type="dxa"/>
          </w:tcPr>
          <w:p w:rsidR="006B6050" w:rsidRPr="000011C2" w:rsidRDefault="006B6050" w:rsidP="00E43E01">
            <w:pPr>
              <w:jc w:val="center"/>
              <w:rPr>
                <w:rFonts w:ascii="Arial" w:hAnsi="Arial" w:cs="Arial"/>
              </w:rPr>
            </w:pPr>
            <w:r w:rsidRPr="000011C2">
              <w:rPr>
                <w:rFonts w:ascii="Arial" w:hAnsi="Arial" w:cs="Arial"/>
              </w:rPr>
              <w:t>$2,</w:t>
            </w:r>
            <w:r>
              <w:rPr>
                <w:rFonts w:ascii="Arial" w:hAnsi="Arial" w:cs="Arial"/>
              </w:rPr>
              <w:t>350</w:t>
            </w:r>
          </w:p>
        </w:tc>
        <w:tc>
          <w:tcPr>
            <w:tcW w:w="3042" w:type="dxa"/>
          </w:tcPr>
          <w:p w:rsidR="006B6050" w:rsidRPr="000011C2" w:rsidRDefault="006B6050" w:rsidP="00E43E01">
            <w:pPr>
              <w:rPr>
                <w:rFonts w:ascii="Arial" w:hAnsi="Arial" w:cs="Arial"/>
              </w:rPr>
            </w:pPr>
            <w:proofErr w:type="spellStart"/>
            <w:r w:rsidRPr="000011C2">
              <w:rPr>
                <w:rFonts w:ascii="Arial" w:hAnsi="Arial" w:cs="Arial"/>
              </w:rPr>
              <w:t>Bld</w:t>
            </w:r>
            <w:r>
              <w:rPr>
                <w:rFonts w:ascii="Arial" w:hAnsi="Arial" w:cs="Arial"/>
              </w:rPr>
              <w:t>g</w:t>
            </w:r>
            <w:r w:rsidRPr="000011C2">
              <w:rPr>
                <w:rFonts w:ascii="Arial" w:hAnsi="Arial" w:cs="Arial"/>
              </w:rPr>
              <w:t>s</w:t>
            </w:r>
            <w:proofErr w:type="spellEnd"/>
            <w:r w:rsidRPr="000011C2">
              <w:rPr>
                <w:rFonts w:ascii="Arial" w:hAnsi="Arial" w:cs="Arial"/>
              </w:rPr>
              <w:t>:</w:t>
            </w:r>
            <w:r>
              <w:rPr>
                <w:rFonts w:ascii="Arial" w:hAnsi="Arial" w:cs="Arial"/>
              </w:rPr>
              <w:t xml:space="preserve"> 1, 3,</w:t>
            </w:r>
            <w:r w:rsidRPr="000011C2">
              <w:rPr>
                <w:rFonts w:ascii="Arial" w:hAnsi="Arial" w:cs="Arial"/>
              </w:rPr>
              <w:t xml:space="preserve"> </w:t>
            </w:r>
            <w:r>
              <w:rPr>
                <w:rFonts w:ascii="Arial" w:hAnsi="Arial" w:cs="Arial"/>
              </w:rPr>
              <w:t xml:space="preserve">8, 9, </w:t>
            </w:r>
            <w:r w:rsidRPr="000011C2">
              <w:rPr>
                <w:rFonts w:ascii="Arial" w:hAnsi="Arial" w:cs="Arial"/>
              </w:rPr>
              <w:t>10,</w:t>
            </w:r>
            <w:r>
              <w:rPr>
                <w:rFonts w:ascii="Arial" w:hAnsi="Arial" w:cs="Arial"/>
              </w:rPr>
              <w:t xml:space="preserve"> 11, 14</w:t>
            </w:r>
            <w:r w:rsidRPr="000011C2">
              <w:rPr>
                <w:rFonts w:ascii="Arial" w:hAnsi="Arial" w:cs="Arial"/>
              </w:rPr>
              <w:t xml:space="preserve"> </w:t>
            </w:r>
          </w:p>
        </w:tc>
        <w:tc>
          <w:tcPr>
            <w:tcW w:w="1903" w:type="dxa"/>
          </w:tcPr>
          <w:p w:rsidR="006B6050" w:rsidRPr="000011C2" w:rsidRDefault="006B6050" w:rsidP="00E43E01">
            <w:pPr>
              <w:jc w:val="center"/>
              <w:rPr>
                <w:rFonts w:ascii="Arial" w:hAnsi="Arial" w:cs="Arial"/>
              </w:rPr>
            </w:pPr>
            <w:r>
              <w:rPr>
                <w:rFonts w:ascii="Arial" w:hAnsi="Arial" w:cs="Arial"/>
              </w:rPr>
              <w:t>122</w:t>
            </w:r>
          </w:p>
        </w:tc>
      </w:tr>
      <w:tr w:rsidR="006B6050" w:rsidRPr="000011C2" w:rsidTr="00E43E01">
        <w:tc>
          <w:tcPr>
            <w:tcW w:w="1827" w:type="dxa"/>
          </w:tcPr>
          <w:p w:rsidR="006B6050" w:rsidRPr="000011C2" w:rsidRDefault="006B6050" w:rsidP="00E43E01">
            <w:pPr>
              <w:ind w:left="432"/>
              <w:rPr>
                <w:rFonts w:ascii="Arial" w:hAnsi="Arial" w:cs="Arial"/>
              </w:rPr>
            </w:pPr>
            <w:r>
              <w:rPr>
                <w:rFonts w:ascii="Arial" w:hAnsi="Arial" w:cs="Arial"/>
              </w:rPr>
              <w:t xml:space="preserve">     </w:t>
            </w:r>
            <w:r w:rsidRPr="000011C2">
              <w:rPr>
                <w:rFonts w:ascii="Arial" w:hAnsi="Arial" w:cs="Arial"/>
              </w:rPr>
              <w:t>Total</w:t>
            </w:r>
          </w:p>
        </w:tc>
        <w:tc>
          <w:tcPr>
            <w:tcW w:w="2678" w:type="dxa"/>
          </w:tcPr>
          <w:p w:rsidR="006B6050" w:rsidRPr="000011C2" w:rsidRDefault="006B6050" w:rsidP="00E43E01">
            <w:pPr>
              <w:rPr>
                <w:rFonts w:ascii="Arial" w:hAnsi="Arial" w:cs="Arial"/>
              </w:rPr>
            </w:pPr>
          </w:p>
        </w:tc>
        <w:tc>
          <w:tcPr>
            <w:tcW w:w="3042" w:type="dxa"/>
          </w:tcPr>
          <w:p w:rsidR="006B6050" w:rsidRPr="000011C2" w:rsidRDefault="006B6050" w:rsidP="00E43E01">
            <w:pPr>
              <w:rPr>
                <w:rFonts w:ascii="Arial" w:hAnsi="Arial" w:cs="Arial"/>
              </w:rPr>
            </w:pPr>
          </w:p>
        </w:tc>
        <w:tc>
          <w:tcPr>
            <w:tcW w:w="1903" w:type="dxa"/>
          </w:tcPr>
          <w:p w:rsidR="006B6050" w:rsidRPr="000011C2" w:rsidRDefault="006B6050" w:rsidP="00E43E01">
            <w:pPr>
              <w:jc w:val="center"/>
              <w:rPr>
                <w:rFonts w:ascii="Arial" w:hAnsi="Arial" w:cs="Arial"/>
              </w:rPr>
            </w:pPr>
            <w:r w:rsidRPr="000011C2">
              <w:rPr>
                <w:rFonts w:ascii="Arial" w:hAnsi="Arial" w:cs="Arial"/>
              </w:rPr>
              <w:t>36</w:t>
            </w:r>
            <w:r>
              <w:rPr>
                <w:rFonts w:ascii="Arial" w:hAnsi="Arial" w:cs="Arial"/>
              </w:rPr>
              <w:t>0</w:t>
            </w:r>
          </w:p>
        </w:tc>
      </w:tr>
    </w:tbl>
    <w:p w:rsidR="006B6050" w:rsidRDefault="006B6050" w:rsidP="006B6050">
      <w:pPr>
        <w:rPr>
          <w:rFonts w:ascii="Arial" w:hAnsi="Arial" w:cs="Arial"/>
        </w:rPr>
      </w:pPr>
    </w:p>
    <w:p w:rsidR="006B6050" w:rsidRDefault="006B6050" w:rsidP="006B6050">
      <w:pPr>
        <w:rPr>
          <w:rFonts w:ascii="Arial" w:hAnsi="Arial" w:cs="Arial"/>
        </w:rPr>
      </w:pPr>
      <w:r>
        <w:rPr>
          <w:rFonts w:ascii="Arial" w:hAnsi="Arial" w:cs="Arial"/>
        </w:rPr>
        <w:t>We will also be implementing an end-of- semester cash bonus of $200/semester for 2</w:t>
      </w:r>
      <w:r w:rsidRPr="00B837A1">
        <w:rPr>
          <w:rFonts w:ascii="Arial" w:hAnsi="Arial" w:cs="Arial"/>
          <w:vertAlign w:val="superscript"/>
        </w:rPr>
        <w:t>nd</w:t>
      </w:r>
      <w:r>
        <w:rPr>
          <w:rFonts w:ascii="Arial" w:hAnsi="Arial" w:cs="Arial"/>
        </w:rPr>
        <w:t xml:space="preserve"> year residents who renew their contract for housing.</w:t>
      </w:r>
    </w:p>
    <w:p w:rsidR="006B6050" w:rsidRDefault="006B6050" w:rsidP="006B6050">
      <w:pPr>
        <w:rPr>
          <w:rFonts w:ascii="Arial" w:hAnsi="Arial" w:cs="Arial"/>
        </w:rPr>
      </w:pPr>
    </w:p>
    <w:p w:rsidR="006B6050" w:rsidRDefault="006B6050" w:rsidP="006B6050">
      <w:pPr>
        <w:rPr>
          <w:rFonts w:ascii="Arial" w:hAnsi="Arial" w:cs="Arial"/>
        </w:rPr>
      </w:pPr>
      <w:r>
        <w:rPr>
          <w:rFonts w:ascii="Arial" w:hAnsi="Arial" w:cs="Arial"/>
        </w:rPr>
        <w:t>T</w:t>
      </w:r>
      <w:r w:rsidRPr="00492835">
        <w:rPr>
          <w:rFonts w:ascii="Arial" w:hAnsi="Arial" w:cs="Arial"/>
        </w:rPr>
        <w:t>hese rates include the room, utilities, phone, cable, wireless internet and a 17</w:t>
      </w:r>
      <w:r>
        <w:rPr>
          <w:rFonts w:ascii="Arial" w:hAnsi="Arial" w:cs="Arial"/>
        </w:rPr>
        <w:t>-</w:t>
      </w:r>
      <w:r w:rsidRPr="00492835">
        <w:rPr>
          <w:rFonts w:ascii="Arial" w:hAnsi="Arial" w:cs="Arial"/>
        </w:rPr>
        <w:t xml:space="preserve"> meal </w:t>
      </w:r>
      <w:proofErr w:type="gramStart"/>
      <w:r w:rsidRPr="00492835">
        <w:rPr>
          <w:rFonts w:ascii="Arial" w:hAnsi="Arial" w:cs="Arial"/>
        </w:rPr>
        <w:t>plan</w:t>
      </w:r>
      <w:r>
        <w:rPr>
          <w:rFonts w:ascii="Arial" w:hAnsi="Arial" w:cs="Arial"/>
        </w:rPr>
        <w:t xml:space="preserve"> </w:t>
      </w:r>
      <w:r w:rsidRPr="00492835">
        <w:rPr>
          <w:rFonts w:ascii="Arial" w:hAnsi="Arial" w:cs="Arial"/>
        </w:rPr>
        <w:t xml:space="preserve"> </w:t>
      </w:r>
      <w:r>
        <w:rPr>
          <w:rFonts w:ascii="Arial" w:hAnsi="Arial" w:cs="Arial"/>
        </w:rPr>
        <w:t>per</w:t>
      </w:r>
      <w:proofErr w:type="gramEnd"/>
      <w:r w:rsidRPr="00492835">
        <w:rPr>
          <w:rFonts w:ascii="Arial" w:hAnsi="Arial" w:cs="Arial"/>
        </w:rPr>
        <w:t xml:space="preserve"> week.  </w:t>
      </w:r>
    </w:p>
    <w:p w:rsidR="006B6050" w:rsidRDefault="006B6050" w:rsidP="006B6050">
      <w:pPr>
        <w:rPr>
          <w:rFonts w:ascii="Arial" w:hAnsi="Arial" w:cs="Arial"/>
        </w:rPr>
      </w:pPr>
    </w:p>
    <w:p w:rsidR="006B6050" w:rsidRDefault="006B6050" w:rsidP="006B6050">
      <w:pPr>
        <w:rPr>
          <w:rFonts w:ascii="Arial" w:hAnsi="Arial" w:cs="Arial"/>
        </w:rPr>
      </w:pP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6B6050" w:rsidTr="00E43E01">
        <w:trPr>
          <w:trHeight w:val="980"/>
        </w:trPr>
        <w:tc>
          <w:tcPr>
            <w:tcW w:w="9018" w:type="dxa"/>
          </w:tcPr>
          <w:p w:rsidR="006B6050" w:rsidRDefault="006B6050" w:rsidP="00E43E01">
            <w:pPr>
              <w:pStyle w:val="BodyText"/>
              <w:ind w:left="0"/>
              <w:rPr>
                <w:rFonts w:ascii="Arial" w:hAnsi="Arial" w:cs="Arial"/>
                <w:sz w:val="24"/>
                <w:szCs w:val="24"/>
              </w:rPr>
            </w:pPr>
            <w:r>
              <w:rPr>
                <w:rFonts w:ascii="Arial" w:hAnsi="Arial" w:cs="Arial"/>
                <w:sz w:val="24"/>
                <w:szCs w:val="24"/>
              </w:rPr>
              <w:t>Recommendation:</w:t>
            </w:r>
          </w:p>
          <w:p w:rsidR="006B6050" w:rsidRDefault="006B6050" w:rsidP="00E43E01">
            <w:pPr>
              <w:pStyle w:val="BodyText"/>
              <w:spacing w:after="0" w:line="240" w:lineRule="auto"/>
              <w:ind w:left="0"/>
              <w:rPr>
                <w:rFonts w:ascii="Arial" w:hAnsi="Arial" w:cs="Arial"/>
                <w:sz w:val="24"/>
                <w:szCs w:val="24"/>
              </w:rPr>
            </w:pPr>
            <w:r>
              <w:rPr>
                <w:rFonts w:ascii="Arial" w:hAnsi="Arial" w:cs="Arial"/>
                <w:sz w:val="24"/>
                <w:szCs w:val="24"/>
              </w:rPr>
              <w:t>Approve the recommended room and board rates for academic year 2013-2014.</w:t>
            </w:r>
          </w:p>
        </w:tc>
      </w:tr>
    </w:tbl>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8177B7" w:rsidP="00AE6838">
      <w:pPr>
        <w:jc w:val="center"/>
        <w:rPr>
          <w:sz w:val="26"/>
          <w:szCs w:val="26"/>
        </w:rPr>
      </w:pPr>
      <w:r>
        <w:rPr>
          <w:sz w:val="26"/>
          <w:szCs w:val="26"/>
        </w:rPr>
        <w:t>December 17</w:t>
      </w:r>
      <w:r w:rsidR="00330026">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D45A2D">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D60C65" w:rsidRDefault="00D60C65"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D45A2D" w:rsidP="00C00D4E">
      <w:pPr>
        <w:jc w:val="center"/>
      </w:pPr>
      <w:r>
        <w:rPr>
          <w:sz w:val="26"/>
          <w:szCs w:val="26"/>
        </w:rPr>
        <w:t>December 17</w:t>
      </w:r>
      <w:r w:rsidR="00330026">
        <w:rPr>
          <w:sz w:val="26"/>
          <w:szCs w:val="26"/>
        </w:rPr>
        <w:t>, 2013</w:t>
      </w:r>
    </w:p>
    <w:p w:rsidR="00AE6838" w:rsidRDefault="00AE6838" w:rsidP="00AE6838">
      <w:pPr>
        <w:ind w:left="-540"/>
        <w:jc w:val="center"/>
      </w:pPr>
    </w:p>
    <w:p w:rsidR="00AE6838" w:rsidRPr="00577A3E" w:rsidRDefault="00AE6838" w:rsidP="00312BC1">
      <w:pPr>
        <w:tabs>
          <w:tab w:val="left" w:pos="8730"/>
          <w:tab w:val="left" w:pos="9360"/>
        </w:tabs>
        <w:ind w:right="-720"/>
        <w:rPr>
          <w:b/>
        </w:rPr>
      </w:pPr>
      <w:r w:rsidRPr="00577A3E">
        <w:rPr>
          <w:u w:val="single"/>
        </w:rPr>
        <w:t>(A) LIST</w:t>
      </w:r>
    </w:p>
    <w:p w:rsidR="00AE6838" w:rsidRPr="00577A3E" w:rsidRDefault="00AE6838" w:rsidP="00936D19">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CA6DD4">
      <w:pPr>
        <w:pBdr>
          <w:bottom w:val="double" w:sz="6" w:space="1" w:color="auto"/>
        </w:pBdr>
        <w:tabs>
          <w:tab w:val="left" w:pos="9090"/>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Default="00372584" w:rsidP="00372584">
      <w:pPr>
        <w:tabs>
          <w:tab w:val="left" w:pos="1800"/>
          <w:tab w:val="left" w:pos="2430"/>
        </w:tabs>
      </w:pPr>
    </w:p>
    <w:p w:rsidR="00E91F9E" w:rsidRPr="00442C71" w:rsidRDefault="00442C71" w:rsidP="00442C71">
      <w:pPr>
        <w:pStyle w:val="ListParagraph"/>
        <w:numPr>
          <w:ilvl w:val="0"/>
          <w:numId w:val="44"/>
        </w:numPr>
        <w:tabs>
          <w:tab w:val="left" w:pos="1800"/>
          <w:tab w:val="left" w:pos="2430"/>
        </w:tabs>
        <w:rPr>
          <w:rFonts w:ascii="Times New Roman" w:hAnsi="Times New Roman"/>
        </w:rPr>
      </w:pPr>
      <w:r w:rsidRPr="00442C71">
        <w:rPr>
          <w:rFonts w:ascii="Times New Roman" w:hAnsi="Times New Roman"/>
        </w:rPr>
        <w:t>01-11-6501-611</w:t>
      </w:r>
      <w:r w:rsidRPr="00442C71">
        <w:rPr>
          <w:rFonts w:ascii="Times New Roman" w:hAnsi="Times New Roman"/>
        </w:rPr>
        <w:tab/>
        <w:t>Reserve Account</w:t>
      </w:r>
      <w:r w:rsidRPr="00442C71">
        <w:rPr>
          <w:rFonts w:ascii="Times New Roman" w:hAnsi="Times New Roman"/>
        </w:rPr>
        <w:tab/>
      </w:r>
      <w:r w:rsidRPr="00442C71">
        <w:rPr>
          <w:rFonts w:ascii="Times New Roman" w:hAnsi="Times New Roman"/>
        </w:rPr>
        <w:tab/>
        <w:t>Postage for meter</w:t>
      </w:r>
      <w:r w:rsidRPr="00442C71">
        <w:rPr>
          <w:rFonts w:ascii="Times New Roman" w:hAnsi="Times New Roman"/>
        </w:rPr>
        <w:tab/>
        <w:t xml:space="preserve">                          $10,000.00</w:t>
      </w:r>
    </w:p>
    <w:p w:rsidR="005D6203" w:rsidRPr="00442C71" w:rsidRDefault="005D6203"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7E03D8" w:rsidRDefault="007E03D8"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E91F9E" w:rsidRDefault="00E91F9E" w:rsidP="00F616C9">
      <w:pPr>
        <w:tabs>
          <w:tab w:val="left" w:pos="720"/>
          <w:tab w:val="left" w:pos="2520"/>
        </w:tabs>
        <w:ind w:left="720" w:hanging="720"/>
        <w:jc w:val="center"/>
        <w:rPr>
          <w:sz w:val="26"/>
          <w:szCs w:val="26"/>
        </w:rPr>
      </w:pP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C50DF" w:rsidRDefault="004C50DF" w:rsidP="004C50DF">
      <w:pPr>
        <w:jc w:val="center"/>
        <w:rPr>
          <w:sz w:val="26"/>
          <w:szCs w:val="26"/>
        </w:rPr>
      </w:pPr>
      <w:r>
        <w:rPr>
          <w:sz w:val="26"/>
          <w:szCs w:val="26"/>
        </w:rPr>
        <w:t>BOARD OF TRUSTEES</w:t>
      </w:r>
    </w:p>
    <w:p w:rsidR="004C50DF" w:rsidRDefault="00D45A2D" w:rsidP="004C50DF">
      <w:pPr>
        <w:jc w:val="center"/>
        <w:rPr>
          <w:sz w:val="26"/>
          <w:szCs w:val="26"/>
        </w:rPr>
      </w:pPr>
      <w:r>
        <w:rPr>
          <w:sz w:val="26"/>
          <w:szCs w:val="26"/>
        </w:rPr>
        <w:t>December 17</w:t>
      </w:r>
      <w:r w:rsidR="004C50DF">
        <w:rPr>
          <w:sz w:val="26"/>
          <w:szCs w:val="26"/>
        </w:rPr>
        <w:t>, 2013</w:t>
      </w:r>
    </w:p>
    <w:p w:rsidR="004C50DF" w:rsidRDefault="004C50DF" w:rsidP="004C50DF">
      <w:pPr>
        <w:rPr>
          <w:sz w:val="26"/>
          <w:szCs w:val="26"/>
        </w:rPr>
      </w:pPr>
    </w:p>
    <w:p w:rsidR="004C50DF" w:rsidRDefault="004C50DF" w:rsidP="004C50DF">
      <w:pPr>
        <w:rPr>
          <w:sz w:val="26"/>
          <w:szCs w:val="26"/>
          <w:u w:val="single"/>
        </w:rPr>
      </w:pPr>
      <w:r>
        <w:rPr>
          <w:sz w:val="26"/>
          <w:szCs w:val="26"/>
        </w:rPr>
        <w:t xml:space="preserve">ITEM NO:    </w:t>
      </w:r>
      <w:r>
        <w:rPr>
          <w:sz w:val="26"/>
          <w:szCs w:val="26"/>
          <w:u w:val="single"/>
        </w:rPr>
        <w:t xml:space="preserve">    1</w:t>
      </w:r>
      <w:r w:rsidR="0075267C">
        <w:rPr>
          <w:sz w:val="26"/>
          <w:szCs w:val="26"/>
          <w:u w:val="single"/>
        </w:rPr>
        <w:t>4</w:t>
      </w:r>
      <w:r>
        <w:rPr>
          <w:sz w:val="26"/>
          <w:szCs w:val="26"/>
          <w:u w:val="single"/>
        </w:rPr>
        <w:t xml:space="preserve">    </w:t>
      </w:r>
    </w:p>
    <w:p w:rsidR="004C50DF" w:rsidRDefault="004C50DF" w:rsidP="004C50DF">
      <w:pPr>
        <w:rPr>
          <w:sz w:val="26"/>
          <w:szCs w:val="26"/>
        </w:rPr>
      </w:pPr>
    </w:p>
    <w:p w:rsidR="004C50DF" w:rsidRPr="00223565" w:rsidRDefault="004C50DF" w:rsidP="004C50DF">
      <w:pPr>
        <w:tabs>
          <w:tab w:val="left" w:pos="2160"/>
        </w:tabs>
        <w:rPr>
          <w:sz w:val="26"/>
          <w:szCs w:val="26"/>
          <w:u w:val="single"/>
        </w:rPr>
      </w:pPr>
      <w:r>
        <w:rPr>
          <w:sz w:val="26"/>
          <w:szCs w:val="26"/>
        </w:rPr>
        <w:t xml:space="preserve">AGENDA ITEM:   </w:t>
      </w:r>
      <w:r>
        <w:rPr>
          <w:sz w:val="26"/>
          <w:szCs w:val="26"/>
        </w:rPr>
        <w:tab/>
      </w:r>
      <w:r>
        <w:rPr>
          <w:sz w:val="26"/>
          <w:szCs w:val="26"/>
          <w:u w:val="single"/>
        </w:rPr>
        <w:t>Personnel</w:t>
      </w:r>
    </w:p>
    <w:p w:rsidR="004C50DF" w:rsidRDefault="004C50DF" w:rsidP="004C50DF">
      <w:pPr>
        <w:rPr>
          <w:sz w:val="26"/>
          <w:szCs w:val="26"/>
          <w:u w:val="single"/>
        </w:rPr>
      </w:pPr>
    </w:p>
    <w:p w:rsidR="004C50DF" w:rsidRPr="007E4752" w:rsidRDefault="004C50DF" w:rsidP="004C50DF">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4C50DF" w:rsidRDefault="004C50DF" w:rsidP="004C50DF">
      <w:pPr>
        <w:rPr>
          <w:sz w:val="26"/>
          <w:szCs w:val="26"/>
        </w:rPr>
      </w:pPr>
    </w:p>
    <w:p w:rsidR="00CC30F6" w:rsidRDefault="00CC30F6" w:rsidP="004C50DF">
      <w:pPr>
        <w:rPr>
          <w:sz w:val="26"/>
          <w:szCs w:val="26"/>
        </w:rPr>
      </w:pPr>
    </w:p>
    <w:p w:rsidR="004C50DF" w:rsidRDefault="004C50DF" w:rsidP="004C50DF">
      <w:pPr>
        <w:rPr>
          <w:sz w:val="26"/>
          <w:szCs w:val="26"/>
        </w:rPr>
      </w:pPr>
      <w:r w:rsidRPr="00031DBA">
        <w:rPr>
          <w:sz w:val="26"/>
          <w:szCs w:val="26"/>
          <w:u w:val="single"/>
        </w:rPr>
        <w:t>COMMENT</w:t>
      </w:r>
      <w:r>
        <w:rPr>
          <w:sz w:val="26"/>
          <w:szCs w:val="26"/>
        </w:rPr>
        <w:t>:</w:t>
      </w: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C50DF" w:rsidRDefault="004C50DF" w:rsidP="004C50D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B4635" w:rsidRPr="0094231D" w:rsidRDefault="00D45A2D" w:rsidP="0094231D">
      <w:pPr>
        <w:pStyle w:val="ListParagraph"/>
        <w:numPr>
          <w:ilvl w:val="0"/>
          <w:numId w:val="39"/>
        </w:num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D45A2D">
        <w:rPr>
          <w:rFonts w:ascii="Times New Roman" w:hAnsi="Times New Roman"/>
          <w:b/>
          <w:sz w:val="26"/>
          <w:szCs w:val="26"/>
        </w:rPr>
        <w:t>Schedule President’s Evaluation.</w:t>
      </w:r>
      <w:r>
        <w:rPr>
          <w:rFonts w:ascii="Times New Roman" w:hAnsi="Times New Roman"/>
          <w:b/>
          <w:sz w:val="26"/>
          <w:szCs w:val="26"/>
        </w:rPr>
        <w:t xml:space="preserve">   </w:t>
      </w:r>
      <w:r>
        <w:rPr>
          <w:rFonts w:ascii="Times New Roman" w:hAnsi="Times New Roman"/>
          <w:sz w:val="26"/>
          <w:szCs w:val="26"/>
        </w:rPr>
        <w:t>Policy AP-9 requires the President to be evaluated at a special meeting in the month of January.</w:t>
      </w:r>
      <w:r w:rsidR="001A385C">
        <w:rPr>
          <w:rFonts w:ascii="Times New Roman" w:hAnsi="Times New Roman"/>
          <w:sz w:val="26"/>
          <w:szCs w:val="26"/>
        </w:rPr>
        <w:t xml:space="preserve">  The administration recommends Tuesday, January 14, at 7:00 a.m.</w:t>
      </w:r>
    </w:p>
    <w:p w:rsidR="0094231D" w:rsidRPr="00D45A2D" w:rsidRDefault="0094231D" w:rsidP="0094231D">
      <w:pPr>
        <w:pStyle w:val="ListParagraph"/>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b/>
          <w:sz w:val="26"/>
          <w:szCs w:val="26"/>
        </w:rPr>
      </w:pPr>
    </w:p>
    <w:p w:rsidR="00D45A2D" w:rsidRDefault="00D45A2D" w:rsidP="0094231D">
      <w:p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Schedule the Evaluation of the President at a special meeting in January.</w:t>
      </w:r>
    </w:p>
    <w:p w:rsidR="00D45A2D" w:rsidRPr="00D45A2D" w:rsidRDefault="00D45A2D" w:rsidP="0094231D">
      <w:p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B4635" w:rsidRPr="00FB4635" w:rsidRDefault="00FB4635" w:rsidP="0094231D">
      <w:pPr>
        <w:tabs>
          <w:tab w:val="left" w:pos="-1080"/>
          <w:tab w:val="left" w:pos="-720"/>
          <w:tab w:val="left" w:pos="0"/>
          <w:tab w:val="left" w:pos="720"/>
          <w:tab w:val="left" w:pos="748"/>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A385C" w:rsidRPr="009171FA" w:rsidRDefault="001A385C" w:rsidP="0094231D">
      <w:pPr>
        <w:pStyle w:val="ListParagraph"/>
        <w:numPr>
          <w:ilvl w:val="0"/>
          <w:numId w:val="39"/>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Pr>
          <w:rFonts w:ascii="Times New Roman" w:hAnsi="Times New Roman"/>
          <w:b/>
          <w:sz w:val="26"/>
          <w:szCs w:val="26"/>
        </w:rPr>
        <w:t xml:space="preserve">Retirement – Deb Monzon.   </w:t>
      </w:r>
      <w:r>
        <w:rPr>
          <w:rFonts w:ascii="Times New Roman" w:hAnsi="Times New Roman"/>
          <w:sz w:val="26"/>
          <w:szCs w:val="26"/>
        </w:rPr>
        <w:t xml:space="preserve">On November 26, 2013, Deb Monzon submitted her request to participate in the Early Retirement Program effective July 5, 2014.  Deb is currently an Instructor in Physical Education.  Her </w:t>
      </w:r>
      <w:r w:rsidR="00AC00D0">
        <w:rPr>
          <w:rFonts w:ascii="Times New Roman" w:hAnsi="Times New Roman"/>
          <w:sz w:val="26"/>
          <w:szCs w:val="26"/>
        </w:rPr>
        <w:t>letter</w:t>
      </w:r>
      <w:r>
        <w:rPr>
          <w:rFonts w:ascii="Times New Roman" w:hAnsi="Times New Roman"/>
          <w:sz w:val="26"/>
          <w:szCs w:val="26"/>
        </w:rPr>
        <w:t xml:space="preserve"> requesting to participate in the Early Retirement Program is enclosed.  </w:t>
      </w:r>
    </w:p>
    <w:p w:rsidR="009171FA" w:rsidRDefault="009171FA" w:rsidP="009171FA">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9171FA" w:rsidRPr="009171FA" w:rsidRDefault="009171FA" w:rsidP="009171FA">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Approve to allow Deb Monzon to participate in the Early Retirement Program effective July 5, 2014.</w:t>
      </w:r>
    </w:p>
    <w:p w:rsidR="001A385C" w:rsidRDefault="001A385C" w:rsidP="001A385C">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b/>
          <w:sz w:val="26"/>
          <w:szCs w:val="26"/>
        </w:rPr>
      </w:pPr>
    </w:p>
    <w:p w:rsidR="001A385C" w:rsidRDefault="001A385C" w:rsidP="001A385C">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b/>
          <w:sz w:val="26"/>
          <w:szCs w:val="26"/>
        </w:rPr>
      </w:pPr>
    </w:p>
    <w:p w:rsidR="008177B7" w:rsidRPr="008E6B89" w:rsidRDefault="008177B7" w:rsidP="0094231D">
      <w:pPr>
        <w:pStyle w:val="ListParagraph"/>
        <w:numPr>
          <w:ilvl w:val="0"/>
          <w:numId w:val="39"/>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Pr>
          <w:rFonts w:ascii="Times New Roman" w:hAnsi="Times New Roman"/>
          <w:b/>
          <w:sz w:val="26"/>
          <w:szCs w:val="26"/>
        </w:rPr>
        <w:t>Coordinator for Online Service</w:t>
      </w:r>
      <w:r w:rsidR="008E6B89">
        <w:rPr>
          <w:rFonts w:ascii="Times New Roman" w:hAnsi="Times New Roman"/>
          <w:b/>
          <w:sz w:val="26"/>
          <w:szCs w:val="26"/>
        </w:rPr>
        <w:t xml:space="preserve">.   </w:t>
      </w:r>
      <w:r w:rsidR="008E6B89">
        <w:rPr>
          <w:rFonts w:ascii="Times New Roman" w:hAnsi="Times New Roman"/>
          <w:sz w:val="26"/>
          <w:szCs w:val="26"/>
        </w:rPr>
        <w:t>The search committee has been reviewing applications and interviewing candidates for a Coordinator for Online Service.  If available, a recommendation will be made for this position.</w:t>
      </w:r>
    </w:p>
    <w:p w:rsidR="008E6B89" w:rsidRDefault="008E6B89" w:rsidP="008E6B8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8E6B89" w:rsidRPr="008E6B89" w:rsidRDefault="008E6B89" w:rsidP="008E6B8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Take action as appropriate.</w:t>
      </w:r>
    </w:p>
    <w:p w:rsidR="008177B7" w:rsidRDefault="008177B7" w:rsidP="008177B7">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b/>
          <w:sz w:val="26"/>
          <w:szCs w:val="26"/>
        </w:rPr>
      </w:pPr>
    </w:p>
    <w:p w:rsidR="008177B7" w:rsidRDefault="008177B7" w:rsidP="008177B7">
      <w:pPr>
        <w:pStyle w:val="ListParagraph"/>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b/>
          <w:sz w:val="26"/>
          <w:szCs w:val="26"/>
        </w:rPr>
      </w:pPr>
    </w:p>
    <w:p w:rsidR="002C1C8C" w:rsidRPr="008E6B89" w:rsidRDefault="002C1C8C" w:rsidP="002C1C8C">
      <w:pPr>
        <w:pStyle w:val="ListParagraph"/>
        <w:numPr>
          <w:ilvl w:val="0"/>
          <w:numId w:val="39"/>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Pr>
          <w:rFonts w:ascii="Times New Roman" w:hAnsi="Times New Roman"/>
          <w:b/>
          <w:sz w:val="26"/>
          <w:szCs w:val="26"/>
        </w:rPr>
        <w:t xml:space="preserve">Director of Information Technology.   </w:t>
      </w:r>
      <w:r>
        <w:rPr>
          <w:rFonts w:ascii="Times New Roman" w:hAnsi="Times New Roman"/>
          <w:sz w:val="26"/>
          <w:szCs w:val="26"/>
        </w:rPr>
        <w:t>The search committee has been reviewing applications and interviewing candidates for a</w:t>
      </w:r>
      <w:r w:rsidR="009171FA">
        <w:rPr>
          <w:rFonts w:ascii="Times New Roman" w:hAnsi="Times New Roman"/>
          <w:sz w:val="26"/>
          <w:szCs w:val="26"/>
        </w:rPr>
        <w:t xml:space="preserve"> Director of Information Technology</w:t>
      </w:r>
      <w:r>
        <w:rPr>
          <w:rFonts w:ascii="Times New Roman" w:hAnsi="Times New Roman"/>
          <w:sz w:val="26"/>
          <w:szCs w:val="26"/>
        </w:rPr>
        <w:t>.  If available, a recommendation will be made for this position.</w:t>
      </w:r>
    </w:p>
    <w:p w:rsidR="002C1C8C" w:rsidRDefault="002C1C8C" w:rsidP="002C1C8C">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2C1C8C" w:rsidRDefault="002C1C8C" w:rsidP="002C1C8C">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Take action as appropriate.</w:t>
      </w:r>
    </w:p>
    <w:p w:rsidR="002C1C8C" w:rsidRDefault="002C1C8C" w:rsidP="002C1C8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2C1C8C" w:rsidRDefault="002C1C8C" w:rsidP="002C1C8C">
      <w:pPr>
        <w:jc w:val="center"/>
        <w:rPr>
          <w:sz w:val="26"/>
          <w:szCs w:val="26"/>
        </w:rPr>
      </w:pPr>
      <w:r>
        <w:rPr>
          <w:sz w:val="26"/>
          <w:szCs w:val="26"/>
        </w:rPr>
        <w:t>BOARD OF TRUSTEES</w:t>
      </w:r>
    </w:p>
    <w:p w:rsidR="002C1C8C" w:rsidRDefault="002C1C8C" w:rsidP="002C1C8C">
      <w:pPr>
        <w:jc w:val="center"/>
        <w:rPr>
          <w:sz w:val="26"/>
          <w:szCs w:val="26"/>
        </w:rPr>
      </w:pPr>
      <w:r>
        <w:rPr>
          <w:sz w:val="26"/>
          <w:szCs w:val="26"/>
        </w:rPr>
        <w:t>December 17, 2013</w:t>
      </w:r>
    </w:p>
    <w:p w:rsidR="002C1C8C" w:rsidRDefault="002C1C8C" w:rsidP="002C1C8C">
      <w:pPr>
        <w:rPr>
          <w:sz w:val="26"/>
          <w:szCs w:val="26"/>
        </w:rPr>
      </w:pPr>
    </w:p>
    <w:p w:rsidR="002C1C8C" w:rsidRDefault="002C1C8C" w:rsidP="002C1C8C">
      <w:pPr>
        <w:rPr>
          <w:sz w:val="26"/>
          <w:szCs w:val="26"/>
        </w:rPr>
      </w:pPr>
    </w:p>
    <w:p w:rsidR="002C1C8C" w:rsidRDefault="002C1C8C" w:rsidP="002C1C8C">
      <w:pPr>
        <w:rPr>
          <w:sz w:val="26"/>
          <w:szCs w:val="26"/>
          <w:u w:val="single"/>
        </w:rPr>
      </w:pPr>
      <w:r>
        <w:rPr>
          <w:sz w:val="26"/>
          <w:szCs w:val="26"/>
        </w:rPr>
        <w:t xml:space="preserve">ITEM NO:    </w:t>
      </w:r>
      <w:r>
        <w:rPr>
          <w:sz w:val="26"/>
          <w:szCs w:val="26"/>
          <w:u w:val="single"/>
        </w:rPr>
        <w:t xml:space="preserve">    14    </w:t>
      </w:r>
    </w:p>
    <w:p w:rsidR="002C1C8C" w:rsidRDefault="002C1C8C" w:rsidP="002C1C8C">
      <w:pPr>
        <w:rPr>
          <w:sz w:val="26"/>
          <w:szCs w:val="26"/>
        </w:rPr>
      </w:pPr>
    </w:p>
    <w:p w:rsidR="002C1C8C" w:rsidRPr="002C1C8C" w:rsidRDefault="002C1C8C" w:rsidP="002C1C8C">
      <w:pPr>
        <w:tabs>
          <w:tab w:val="left" w:pos="2160"/>
        </w:tabs>
        <w:rPr>
          <w:sz w:val="26"/>
          <w:szCs w:val="26"/>
        </w:rPr>
      </w:pPr>
      <w:r>
        <w:rPr>
          <w:sz w:val="26"/>
          <w:szCs w:val="26"/>
        </w:rPr>
        <w:t xml:space="preserve">AGENDA ITEM:   </w:t>
      </w:r>
      <w:r>
        <w:rPr>
          <w:sz w:val="26"/>
          <w:szCs w:val="26"/>
        </w:rPr>
        <w:tab/>
      </w:r>
      <w:r>
        <w:rPr>
          <w:sz w:val="26"/>
          <w:szCs w:val="26"/>
          <w:u w:val="single"/>
        </w:rPr>
        <w:t>Personnel</w:t>
      </w:r>
      <w:r>
        <w:rPr>
          <w:sz w:val="26"/>
          <w:szCs w:val="26"/>
        </w:rPr>
        <w:t xml:space="preserve">   (Cont’d)</w:t>
      </w:r>
    </w:p>
    <w:p w:rsidR="002C1C8C" w:rsidRDefault="002C1C8C" w:rsidP="002C1C8C">
      <w:pPr>
        <w:rPr>
          <w:sz w:val="26"/>
          <w:szCs w:val="26"/>
          <w:u w:val="single"/>
        </w:rPr>
      </w:pPr>
    </w:p>
    <w:p w:rsidR="002C1C8C" w:rsidRPr="007E4752" w:rsidRDefault="002C1C8C" w:rsidP="002C1C8C">
      <w:pPr>
        <w:tabs>
          <w:tab w:val="left" w:pos="2160"/>
        </w:tabs>
        <w:rPr>
          <w:sz w:val="26"/>
          <w:szCs w:val="26"/>
          <w:u w:val="single"/>
        </w:rPr>
      </w:pPr>
      <w:r>
        <w:rPr>
          <w:sz w:val="26"/>
          <w:szCs w:val="26"/>
        </w:rPr>
        <w:t>ITEM TYPE:</w:t>
      </w:r>
      <w:r>
        <w:rPr>
          <w:sz w:val="26"/>
          <w:szCs w:val="26"/>
        </w:rPr>
        <w:tab/>
      </w:r>
      <w:r>
        <w:rPr>
          <w:sz w:val="26"/>
          <w:szCs w:val="26"/>
          <w:u w:val="single"/>
        </w:rPr>
        <w:t>Decision</w:t>
      </w:r>
      <w:r>
        <w:rPr>
          <w:sz w:val="26"/>
          <w:szCs w:val="26"/>
        </w:rPr>
        <w:tab/>
      </w:r>
      <w:r>
        <w:rPr>
          <w:sz w:val="26"/>
          <w:szCs w:val="26"/>
        </w:rPr>
        <w:tab/>
      </w:r>
    </w:p>
    <w:p w:rsidR="002C1C8C" w:rsidRDefault="002C1C8C" w:rsidP="002C1C8C">
      <w:pPr>
        <w:rPr>
          <w:sz w:val="26"/>
          <w:szCs w:val="26"/>
        </w:rPr>
      </w:pPr>
    </w:p>
    <w:p w:rsidR="002C1C8C" w:rsidRDefault="002C1C8C" w:rsidP="002C1C8C">
      <w:pPr>
        <w:rPr>
          <w:sz w:val="26"/>
          <w:szCs w:val="26"/>
        </w:rPr>
      </w:pPr>
    </w:p>
    <w:p w:rsidR="002C1C8C" w:rsidRDefault="002C1C8C" w:rsidP="002C1C8C">
      <w:pPr>
        <w:rPr>
          <w:sz w:val="26"/>
          <w:szCs w:val="26"/>
        </w:rPr>
      </w:pPr>
      <w:r w:rsidRPr="00031DBA">
        <w:rPr>
          <w:sz w:val="26"/>
          <w:szCs w:val="26"/>
          <w:u w:val="single"/>
        </w:rPr>
        <w:t>COMMENT</w:t>
      </w:r>
      <w:r>
        <w:rPr>
          <w:sz w:val="26"/>
          <w:szCs w:val="26"/>
        </w:rPr>
        <w:t>:</w:t>
      </w:r>
    </w:p>
    <w:p w:rsidR="002C1C8C" w:rsidRDefault="002C1C8C" w:rsidP="002C1C8C">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2C1C8C" w:rsidRDefault="002C1C8C" w:rsidP="002C1C8C">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8E6B89" w:rsidRPr="008E6B89" w:rsidRDefault="008E6B89" w:rsidP="008E6B89">
      <w:pPr>
        <w:pStyle w:val="ListParagraph"/>
        <w:numPr>
          <w:ilvl w:val="0"/>
          <w:numId w:val="39"/>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Pr>
          <w:rFonts w:ascii="Times New Roman" w:hAnsi="Times New Roman"/>
          <w:b/>
          <w:sz w:val="26"/>
          <w:szCs w:val="26"/>
        </w:rPr>
        <w:t xml:space="preserve">Information Technology Technician.   </w:t>
      </w:r>
      <w:r>
        <w:rPr>
          <w:rFonts w:ascii="Times New Roman" w:hAnsi="Times New Roman"/>
          <w:sz w:val="26"/>
          <w:szCs w:val="26"/>
        </w:rPr>
        <w:t>The search committee has been reviewing applications and interviewing candidates for a</w:t>
      </w:r>
      <w:r w:rsidR="00685220">
        <w:rPr>
          <w:rFonts w:ascii="Times New Roman" w:hAnsi="Times New Roman"/>
          <w:sz w:val="26"/>
          <w:szCs w:val="26"/>
        </w:rPr>
        <w:t>n Information Technology Technician</w:t>
      </w:r>
      <w:r>
        <w:rPr>
          <w:rFonts w:ascii="Times New Roman" w:hAnsi="Times New Roman"/>
          <w:sz w:val="26"/>
          <w:szCs w:val="26"/>
        </w:rPr>
        <w:t>.  If available, a recommendation will be made for this position.</w:t>
      </w:r>
    </w:p>
    <w:p w:rsidR="008E6B89" w:rsidRDefault="008E6B89" w:rsidP="008E6B8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8E6B89" w:rsidRDefault="008E6B89" w:rsidP="008E6B8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RECOMMENDED ACTION:   Take action as appropriate.</w:t>
      </w:r>
    </w:p>
    <w:p w:rsidR="008E6B89" w:rsidRDefault="008E6B89" w:rsidP="008E6B8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8E6B89" w:rsidRPr="008E6B89" w:rsidRDefault="008E6B89" w:rsidP="008E6B89">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4C50DF" w:rsidRPr="00FB4635" w:rsidRDefault="004C50DF" w:rsidP="0094231D">
      <w:pPr>
        <w:pStyle w:val="ListParagraph"/>
        <w:numPr>
          <w:ilvl w:val="0"/>
          <w:numId w:val="39"/>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FB4635">
        <w:rPr>
          <w:rFonts w:ascii="Times New Roman" w:hAnsi="Times New Roman"/>
          <w:b/>
          <w:sz w:val="26"/>
          <w:szCs w:val="26"/>
        </w:rPr>
        <w:t>Other.</w:t>
      </w:r>
    </w:p>
    <w:p w:rsidR="006477A5" w:rsidRDefault="006477A5" w:rsidP="005C7C23">
      <w:pPr>
        <w:jc w:val="center"/>
        <w:rPr>
          <w:sz w:val="26"/>
          <w:szCs w:val="26"/>
        </w:rPr>
      </w:pPr>
    </w:p>
    <w:p w:rsidR="00D60C65" w:rsidRDefault="00D60C65" w:rsidP="005C7C23">
      <w:pPr>
        <w:jc w:val="center"/>
        <w:rPr>
          <w:sz w:val="26"/>
          <w:szCs w:val="26"/>
        </w:rPr>
      </w:pPr>
    </w:p>
    <w:p w:rsidR="006477A5" w:rsidRDefault="006477A5"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2C1C8C" w:rsidRDefault="002C1C8C" w:rsidP="005C7C23">
      <w:pPr>
        <w:jc w:val="center"/>
        <w:rPr>
          <w:sz w:val="26"/>
          <w:szCs w:val="26"/>
        </w:rPr>
      </w:pPr>
    </w:p>
    <w:p w:rsidR="006477A5" w:rsidRDefault="006477A5" w:rsidP="005C7C23">
      <w:pPr>
        <w:jc w:val="center"/>
        <w:rPr>
          <w:noProof/>
          <w:sz w:val="26"/>
          <w:szCs w:val="26"/>
        </w:rPr>
      </w:pPr>
    </w:p>
    <w:p w:rsidR="006477A5" w:rsidRDefault="006477A5" w:rsidP="005C7C23">
      <w:pPr>
        <w:jc w:val="center"/>
        <w:rPr>
          <w:noProof/>
          <w:sz w:val="26"/>
          <w:szCs w:val="26"/>
        </w:rPr>
      </w:pPr>
    </w:p>
    <w:p w:rsidR="006477A5" w:rsidRDefault="006477A5" w:rsidP="005C7C23">
      <w:pPr>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614407" w:rsidRDefault="00614407" w:rsidP="00614407">
      <w:pPr>
        <w:jc w:val="center"/>
        <w:rPr>
          <w:sz w:val="26"/>
          <w:szCs w:val="26"/>
        </w:rPr>
      </w:pPr>
      <w:r>
        <w:rPr>
          <w:sz w:val="26"/>
          <w:szCs w:val="26"/>
        </w:rPr>
        <w:t>BOARD OF TRUSTEES</w:t>
      </w:r>
    </w:p>
    <w:p w:rsidR="00614407" w:rsidRDefault="007E03D8" w:rsidP="00614407">
      <w:pPr>
        <w:jc w:val="center"/>
        <w:rPr>
          <w:sz w:val="26"/>
          <w:szCs w:val="26"/>
        </w:rPr>
      </w:pPr>
      <w:r>
        <w:rPr>
          <w:sz w:val="26"/>
          <w:szCs w:val="26"/>
        </w:rPr>
        <w:t>December 17</w:t>
      </w:r>
      <w:r w:rsidR="00614407">
        <w:rPr>
          <w:sz w:val="26"/>
          <w:szCs w:val="26"/>
        </w:rPr>
        <w:t>, 2013</w:t>
      </w:r>
    </w:p>
    <w:p w:rsidR="00614407" w:rsidRDefault="00614407" w:rsidP="00614407">
      <w:pPr>
        <w:jc w:val="center"/>
        <w:rPr>
          <w:sz w:val="26"/>
          <w:szCs w:val="26"/>
        </w:rPr>
      </w:pPr>
    </w:p>
    <w:p w:rsidR="00614407" w:rsidRDefault="00614407" w:rsidP="00614407">
      <w:pPr>
        <w:rPr>
          <w:sz w:val="26"/>
          <w:szCs w:val="26"/>
        </w:rPr>
      </w:pPr>
    </w:p>
    <w:p w:rsidR="00CC30F6" w:rsidRDefault="00CC30F6" w:rsidP="00614407">
      <w:pPr>
        <w:rPr>
          <w:sz w:val="26"/>
          <w:szCs w:val="26"/>
        </w:rPr>
      </w:pPr>
    </w:p>
    <w:p w:rsidR="00614407" w:rsidRDefault="00614407" w:rsidP="00614407">
      <w:pPr>
        <w:rPr>
          <w:sz w:val="26"/>
          <w:szCs w:val="26"/>
          <w:u w:val="single"/>
        </w:rPr>
      </w:pPr>
      <w:r>
        <w:rPr>
          <w:sz w:val="26"/>
          <w:szCs w:val="26"/>
        </w:rPr>
        <w:t xml:space="preserve">ITEM NO:    </w:t>
      </w:r>
      <w:r>
        <w:rPr>
          <w:sz w:val="26"/>
          <w:szCs w:val="26"/>
          <w:u w:val="single"/>
        </w:rPr>
        <w:t xml:space="preserve">    1</w:t>
      </w:r>
      <w:r w:rsidR="0075267C">
        <w:rPr>
          <w:sz w:val="26"/>
          <w:szCs w:val="26"/>
          <w:u w:val="single"/>
        </w:rPr>
        <w:t>5</w:t>
      </w:r>
      <w:r>
        <w:rPr>
          <w:sz w:val="26"/>
          <w:szCs w:val="26"/>
          <w:u w:val="single"/>
        </w:rPr>
        <w:t xml:space="preserve">    </w:t>
      </w:r>
    </w:p>
    <w:p w:rsidR="00614407" w:rsidRDefault="00614407" w:rsidP="00614407">
      <w:pPr>
        <w:rPr>
          <w:sz w:val="26"/>
          <w:szCs w:val="26"/>
        </w:rPr>
      </w:pPr>
    </w:p>
    <w:p w:rsidR="00614407" w:rsidRPr="00223565" w:rsidRDefault="00614407" w:rsidP="00614407">
      <w:pPr>
        <w:tabs>
          <w:tab w:val="left" w:pos="2160"/>
        </w:tabs>
        <w:rPr>
          <w:sz w:val="26"/>
          <w:szCs w:val="26"/>
          <w:u w:val="single"/>
        </w:rPr>
      </w:pPr>
      <w:r>
        <w:rPr>
          <w:sz w:val="26"/>
          <w:szCs w:val="26"/>
        </w:rPr>
        <w:t xml:space="preserve">AGENDA ITEM:   </w:t>
      </w:r>
      <w:r>
        <w:rPr>
          <w:sz w:val="26"/>
          <w:szCs w:val="26"/>
        </w:rPr>
        <w:tab/>
      </w:r>
      <w:r>
        <w:rPr>
          <w:sz w:val="26"/>
          <w:szCs w:val="26"/>
          <w:u w:val="single"/>
        </w:rPr>
        <w:t>Facilities</w:t>
      </w:r>
    </w:p>
    <w:p w:rsidR="00614407" w:rsidRDefault="00614407" w:rsidP="00614407">
      <w:pPr>
        <w:rPr>
          <w:sz w:val="26"/>
          <w:szCs w:val="26"/>
          <w:u w:val="single"/>
        </w:rPr>
      </w:pPr>
    </w:p>
    <w:p w:rsidR="00614407" w:rsidRPr="007E4752" w:rsidRDefault="00614407" w:rsidP="00614407">
      <w:pPr>
        <w:tabs>
          <w:tab w:val="left" w:pos="2160"/>
        </w:tabs>
        <w:rPr>
          <w:sz w:val="26"/>
          <w:szCs w:val="26"/>
          <w:u w:val="single"/>
        </w:rPr>
      </w:pPr>
      <w:r>
        <w:rPr>
          <w:sz w:val="26"/>
          <w:szCs w:val="26"/>
        </w:rPr>
        <w:t>ITEM TYPE:</w:t>
      </w:r>
      <w:r>
        <w:rPr>
          <w:sz w:val="26"/>
          <w:szCs w:val="26"/>
        </w:rPr>
        <w:tab/>
      </w:r>
      <w:r>
        <w:rPr>
          <w:sz w:val="26"/>
          <w:szCs w:val="26"/>
          <w:u w:val="single"/>
        </w:rPr>
        <w:t>Information</w:t>
      </w:r>
      <w:r>
        <w:rPr>
          <w:sz w:val="26"/>
          <w:szCs w:val="26"/>
        </w:rPr>
        <w:tab/>
      </w:r>
      <w:r>
        <w:rPr>
          <w:sz w:val="26"/>
          <w:szCs w:val="26"/>
        </w:rPr>
        <w:tab/>
      </w:r>
    </w:p>
    <w:p w:rsidR="00614407" w:rsidRDefault="00614407" w:rsidP="00614407">
      <w:pPr>
        <w:rPr>
          <w:sz w:val="26"/>
          <w:szCs w:val="26"/>
        </w:rPr>
      </w:pPr>
    </w:p>
    <w:p w:rsidR="00614407" w:rsidRDefault="00614407" w:rsidP="00614407">
      <w:pPr>
        <w:rPr>
          <w:sz w:val="26"/>
          <w:szCs w:val="26"/>
        </w:rPr>
      </w:pPr>
    </w:p>
    <w:p w:rsidR="00614407" w:rsidRDefault="00614407" w:rsidP="00614407">
      <w:pPr>
        <w:rPr>
          <w:sz w:val="26"/>
          <w:szCs w:val="26"/>
        </w:rPr>
      </w:pPr>
      <w:r w:rsidRPr="00031DBA">
        <w:rPr>
          <w:sz w:val="26"/>
          <w:szCs w:val="26"/>
          <w:u w:val="single"/>
        </w:rPr>
        <w:t>COMMENT</w:t>
      </w:r>
      <w:r>
        <w:rPr>
          <w:sz w:val="26"/>
          <w:szCs w:val="26"/>
        </w:rPr>
        <w:t>:</w:t>
      </w: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C3E0D" w:rsidRPr="00594F63" w:rsidRDefault="00BC3E0D" w:rsidP="00594F63">
      <w:pPr>
        <w:pStyle w:val="ListParagraph"/>
        <w:numPr>
          <w:ilvl w:val="0"/>
          <w:numId w:val="45"/>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rFonts w:ascii="Times New Roman" w:hAnsi="Times New Roman"/>
          <w:b/>
          <w:sz w:val="26"/>
          <w:szCs w:val="26"/>
        </w:rPr>
      </w:pPr>
      <w:r w:rsidRPr="00BC3E0D">
        <w:rPr>
          <w:rFonts w:ascii="Times New Roman" w:hAnsi="Times New Roman"/>
          <w:b/>
          <w:sz w:val="26"/>
          <w:szCs w:val="26"/>
        </w:rPr>
        <w:t>Hangar Lease Agreement.</w:t>
      </w:r>
      <w:r w:rsidR="00594F63">
        <w:rPr>
          <w:rFonts w:ascii="Times New Roman" w:hAnsi="Times New Roman"/>
          <w:b/>
          <w:sz w:val="26"/>
          <w:szCs w:val="26"/>
        </w:rPr>
        <w:t xml:space="preserve">   </w:t>
      </w:r>
      <w:r w:rsidR="00594F63">
        <w:rPr>
          <w:rFonts w:ascii="Times New Roman" w:hAnsi="Times New Roman"/>
          <w:sz w:val="26"/>
          <w:szCs w:val="26"/>
        </w:rPr>
        <w:t>Attached is the lease for the Hangar Facility and the recommendation from the administration.</w:t>
      </w:r>
    </w:p>
    <w:p w:rsidR="00594F63" w:rsidRDefault="00594F63" w:rsidP="00594F63">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Authorize Dr. Danette Toone to sign the lease and memorandum of understanding between the College and Darrel and Margo Hosie for the Hangar Facility with funding from the 2010 U.S. Department of Energy Grant. </w:t>
      </w:r>
    </w:p>
    <w:p w:rsidR="00594F63" w:rsidRPr="00594F63" w:rsidRDefault="00594F63" w:rsidP="00594F63">
      <w:p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p>
    <w:p w:rsidR="00BC3E0D" w:rsidRPr="00BC3E0D" w:rsidRDefault="00BC3E0D" w:rsidP="00BC3E0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14407" w:rsidRPr="00BC3E0D" w:rsidRDefault="00614407" w:rsidP="00BC3E0D">
      <w:pPr>
        <w:pStyle w:val="ListParagraph"/>
        <w:numPr>
          <w:ilvl w:val="0"/>
          <w:numId w:val="4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1110"/>
        <w:rPr>
          <w:rFonts w:ascii="Times New Roman" w:hAnsi="Times New Roman"/>
          <w:b/>
          <w:sz w:val="26"/>
          <w:szCs w:val="26"/>
        </w:rPr>
      </w:pPr>
      <w:r w:rsidRPr="00BC3E0D">
        <w:rPr>
          <w:rFonts w:ascii="Times New Roman" w:hAnsi="Times New Roman"/>
          <w:b/>
          <w:sz w:val="26"/>
          <w:szCs w:val="26"/>
        </w:rPr>
        <w:t>Other.</w:t>
      </w: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B6050" w:rsidRDefault="006B6050" w:rsidP="006B6050">
      <w:pPr>
        <w:pStyle w:val="DocumentLabel"/>
        <w:rPr>
          <w:rFonts w:ascii="Arial" w:hAnsi="Arial" w:cs="Arial"/>
          <w:sz w:val="52"/>
          <w:szCs w:val="52"/>
        </w:rPr>
      </w:pPr>
      <w:r w:rsidRPr="007E79A3">
        <w:rPr>
          <w:rFonts w:ascii="Arial" w:hAnsi="Arial" w:cs="Arial"/>
          <w:sz w:val="52"/>
          <w:szCs w:val="52"/>
        </w:rPr>
        <w:t>Memorandum</w:t>
      </w:r>
    </w:p>
    <w:p w:rsidR="006B6050" w:rsidRPr="00A159AF" w:rsidRDefault="006B6050" w:rsidP="00F824CA">
      <w:pPr>
        <w:ind w:firstLine="720"/>
        <w:rPr>
          <w:rStyle w:val="Emphasis"/>
        </w:rPr>
      </w:pPr>
      <w:r w:rsidRPr="003B577D">
        <w:rPr>
          <w:rStyle w:val="MessageHeaderLabel"/>
          <w:rFonts w:eastAsiaTheme="majorEastAsia" w:cs="Arial"/>
          <w:spacing w:val="-20"/>
          <w:sz w:val="24"/>
        </w:rPr>
        <w:t>T</w:t>
      </w:r>
      <w:r w:rsidRPr="003B577D">
        <w:rPr>
          <w:rStyle w:val="MessageHeaderLabel"/>
          <w:rFonts w:eastAsiaTheme="majorEastAsia" w:cs="Arial"/>
          <w:sz w:val="24"/>
        </w:rPr>
        <w:t>o:</w:t>
      </w:r>
      <w:r>
        <w:rPr>
          <w:rStyle w:val="MessageHeaderLabel"/>
          <w:rFonts w:eastAsiaTheme="majorEastAsia" w:cs="Arial"/>
          <w:sz w:val="24"/>
        </w:rPr>
        <w:t xml:space="preserve">  </w:t>
      </w:r>
      <w:r>
        <w:rPr>
          <w:rStyle w:val="MessageHeaderLabel"/>
          <w:rFonts w:eastAsiaTheme="majorEastAsia" w:cs="Arial"/>
          <w:sz w:val="24"/>
        </w:rPr>
        <w:tab/>
      </w:r>
      <w:r>
        <w:rPr>
          <w:rStyle w:val="MessageHeaderLabel"/>
          <w:rFonts w:eastAsiaTheme="majorEastAsia" w:cs="Arial"/>
          <w:sz w:val="24"/>
        </w:rPr>
        <w:tab/>
      </w:r>
      <w:r w:rsidRPr="00A159AF">
        <w:rPr>
          <w:rStyle w:val="MessageHeaderLabel"/>
          <w:rFonts w:eastAsiaTheme="majorEastAsia" w:cs="Arial"/>
          <w:b w:val="0"/>
          <w:sz w:val="24"/>
        </w:rPr>
        <w:t>Board of Trustees</w:t>
      </w:r>
    </w:p>
    <w:p w:rsidR="006B6050" w:rsidRDefault="006B6050" w:rsidP="006B6050">
      <w:pPr>
        <w:pStyle w:val="MessageHeader"/>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ab/>
        <w:t>Robert P. Maxson, Vice President for Administrative Services</w:t>
      </w:r>
    </w:p>
    <w:p w:rsidR="006B6050" w:rsidRPr="003B577D" w:rsidRDefault="006B6050" w:rsidP="006B6050">
      <w:pPr>
        <w:pStyle w:val="MessageHeade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Danette Toone, President</w:t>
      </w:r>
    </w:p>
    <w:p w:rsidR="006B6050" w:rsidRDefault="006B6050" w:rsidP="006B6050">
      <w:pPr>
        <w:pStyle w:val="MessageHeader"/>
        <w:rPr>
          <w:rFonts w:ascii="Arial" w:hAnsi="Arial" w:cs="Arial"/>
          <w:sz w:val="24"/>
          <w:szCs w:val="24"/>
        </w:rPr>
      </w:pPr>
      <w:r w:rsidRPr="003B577D">
        <w:rPr>
          <w:rStyle w:val="MessageHeaderLabel"/>
          <w:rFonts w:eastAsiaTheme="majorEastAsia" w:cs="Arial"/>
          <w:sz w:val="24"/>
          <w:szCs w:val="24"/>
        </w:rPr>
        <w:t>Date:</w:t>
      </w:r>
      <w:r w:rsidRPr="003B577D">
        <w:tab/>
      </w:r>
      <w:r>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003DDC">
        <w:rPr>
          <w:rFonts w:ascii="Arial" w:hAnsi="Arial" w:cs="Arial"/>
          <w:noProof/>
          <w:sz w:val="24"/>
          <w:szCs w:val="24"/>
        </w:rPr>
        <w:t>12/12/2013</w:t>
      </w:r>
      <w:r w:rsidRPr="000010E3">
        <w:rPr>
          <w:rFonts w:ascii="Arial" w:hAnsi="Arial" w:cs="Arial"/>
          <w:sz w:val="24"/>
          <w:szCs w:val="24"/>
        </w:rPr>
        <w:fldChar w:fldCharType="end"/>
      </w:r>
    </w:p>
    <w:p w:rsidR="006B6050" w:rsidRPr="000010E3" w:rsidRDefault="006B6050" w:rsidP="006B6050">
      <w:pPr>
        <w:pStyle w:val="MessageHeader"/>
        <w:spacing w:line="240" w:lineRule="auto"/>
        <w:rPr>
          <w:rStyle w:val="MessageHeaderLabel"/>
          <w:rFonts w:eastAsiaTheme="majorEastAsia" w:cs="Arial"/>
          <w:sz w:val="24"/>
          <w:szCs w:val="24"/>
        </w:rPr>
      </w:pPr>
    </w:p>
    <w:p w:rsidR="006B6050" w:rsidRDefault="006B6050" w:rsidP="006B6050">
      <w:pPr>
        <w:pStyle w:val="MessageHeaderLast"/>
        <w:spacing w:after="0" w:line="240" w:lineRule="auto"/>
        <w:rPr>
          <w:rStyle w:val="MessageHeaderLabel"/>
          <w:rFonts w:eastAsiaTheme="majorEastAsia" w:cs="Arial"/>
          <w:b w:val="0"/>
          <w:sz w:val="24"/>
          <w:szCs w:val="24"/>
        </w:rPr>
      </w:pPr>
      <w:r>
        <w:rPr>
          <w:rStyle w:val="MessageHeaderLabel"/>
          <w:rFonts w:eastAsiaTheme="majorEastAsia" w:cs="Arial"/>
          <w:sz w:val="24"/>
          <w:szCs w:val="24"/>
        </w:rPr>
        <w:t>Subject</w:t>
      </w:r>
      <w:r w:rsidRPr="00A11622">
        <w:rPr>
          <w:rStyle w:val="MessageHeaderLabel"/>
          <w:rFonts w:eastAsiaTheme="majorEastAsia" w:cs="Arial"/>
          <w:sz w:val="24"/>
          <w:szCs w:val="24"/>
        </w:rPr>
        <w:t>:</w:t>
      </w:r>
      <w:r>
        <w:rPr>
          <w:rStyle w:val="MessageHeaderLabel"/>
          <w:rFonts w:eastAsiaTheme="majorEastAsia" w:cs="Arial"/>
          <w:sz w:val="24"/>
          <w:szCs w:val="24"/>
        </w:rPr>
        <w:t xml:space="preserve">  </w:t>
      </w:r>
      <w:r>
        <w:rPr>
          <w:rStyle w:val="MessageHeaderLabel"/>
          <w:rFonts w:eastAsiaTheme="majorEastAsia" w:cs="Arial"/>
          <w:sz w:val="24"/>
          <w:szCs w:val="24"/>
        </w:rPr>
        <w:tab/>
      </w:r>
      <w:r>
        <w:rPr>
          <w:rStyle w:val="MessageHeaderLabel"/>
          <w:rFonts w:eastAsiaTheme="majorEastAsia" w:cs="Arial"/>
          <w:b w:val="0"/>
          <w:sz w:val="24"/>
          <w:szCs w:val="24"/>
        </w:rPr>
        <w:t>2014 and 2015 Lease for Hangar Facility</w:t>
      </w:r>
      <w:r w:rsidRPr="00166A88">
        <w:rPr>
          <w:rStyle w:val="MessageHeaderLabel"/>
          <w:rFonts w:eastAsiaTheme="majorEastAsia" w:cs="Arial"/>
          <w:b w:val="0"/>
          <w:sz w:val="24"/>
          <w:szCs w:val="24"/>
        </w:rPr>
        <w:t xml:space="preserve"> </w:t>
      </w:r>
      <w:r>
        <w:rPr>
          <w:rStyle w:val="MessageHeaderLabel"/>
          <w:rFonts w:eastAsiaTheme="majorEastAsia" w:cs="Arial"/>
          <w:b w:val="0"/>
          <w:sz w:val="24"/>
          <w:szCs w:val="24"/>
        </w:rPr>
        <w:t xml:space="preserve">         </w:t>
      </w:r>
    </w:p>
    <w:p w:rsidR="006B6050" w:rsidRDefault="006B6050" w:rsidP="006B6050">
      <w:pPr>
        <w:pStyle w:val="BodyText"/>
      </w:pPr>
    </w:p>
    <w:p w:rsidR="006B6050" w:rsidRDefault="006B6050" w:rsidP="006B6050">
      <w:pPr>
        <w:pStyle w:val="BodyText"/>
        <w:rPr>
          <w:rFonts w:ascii="Arial" w:hAnsi="Arial" w:cs="Arial"/>
          <w:sz w:val="24"/>
          <w:szCs w:val="24"/>
        </w:rPr>
      </w:pPr>
      <w:r w:rsidRPr="002163AD">
        <w:rPr>
          <w:rFonts w:ascii="Arial" w:hAnsi="Arial" w:cs="Arial"/>
          <w:sz w:val="24"/>
          <w:szCs w:val="24"/>
        </w:rPr>
        <w:t xml:space="preserve">Attached </w:t>
      </w:r>
      <w:r>
        <w:rPr>
          <w:rFonts w:ascii="Arial" w:hAnsi="Arial" w:cs="Arial"/>
          <w:sz w:val="24"/>
          <w:szCs w:val="24"/>
        </w:rPr>
        <w:t>is the new two-year lease for the Hangar Facility for the calendar years 2014 and 2015, the memorandum of understanding related to the lease and the current lease for the facility.  The new lease calls for additional payments for each of the two years in the amount of $64,080 for remodeling of the facility.  The remodeling will include significant changes to the large bay to include significant insulating, electrical, heating/cooling, lighting and dust control to the shop area and additional remodeling of current classroom and storage area.  I have attached a floor plan drawing of the newly remodeled facilities.</w:t>
      </w:r>
    </w:p>
    <w:p w:rsidR="006B6050" w:rsidRDefault="006B6050" w:rsidP="006B6050">
      <w:pPr>
        <w:pStyle w:val="BodyText"/>
        <w:rPr>
          <w:rFonts w:ascii="Arial" w:hAnsi="Arial" w:cs="Arial"/>
          <w:sz w:val="24"/>
          <w:szCs w:val="24"/>
        </w:rPr>
      </w:pPr>
      <w:r>
        <w:rPr>
          <w:rFonts w:ascii="Arial" w:hAnsi="Arial" w:cs="Arial"/>
          <w:sz w:val="24"/>
          <w:szCs w:val="24"/>
        </w:rPr>
        <w:t xml:space="preserve">Funding for the two-year lease will be from the 2010 U.S. Department of Energy Grant.  The goal for completion of the remodeling by Darrel and Margo Hosie based on college plans is </w:t>
      </w:r>
      <w:proofErr w:type="gramStart"/>
      <w:r>
        <w:rPr>
          <w:rFonts w:ascii="Arial" w:hAnsi="Arial" w:cs="Arial"/>
          <w:sz w:val="24"/>
          <w:szCs w:val="24"/>
        </w:rPr>
        <w:t>mid</w:t>
      </w:r>
      <w:proofErr w:type="gramEnd"/>
      <w:r>
        <w:rPr>
          <w:rFonts w:ascii="Arial" w:hAnsi="Arial" w:cs="Arial"/>
          <w:sz w:val="24"/>
          <w:szCs w:val="24"/>
        </w:rPr>
        <w:t>- March of 2014.</w:t>
      </w:r>
    </w:p>
    <w:p w:rsidR="006B6050" w:rsidRDefault="006B6050" w:rsidP="006B6050">
      <w:pPr>
        <w:pStyle w:val="BodyText"/>
        <w:rPr>
          <w:rFonts w:ascii="Arial" w:hAnsi="Arial" w:cs="Arial"/>
          <w:sz w:val="24"/>
          <w:szCs w:val="24"/>
        </w:rPr>
      </w:pPr>
    </w:p>
    <w:tbl>
      <w:tblPr>
        <w:tblW w:w="0" w:type="auto"/>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tblGrid>
      <w:tr w:rsidR="006B6050" w:rsidTr="00E43E01">
        <w:trPr>
          <w:trHeight w:val="1312"/>
        </w:trPr>
        <w:tc>
          <w:tcPr>
            <w:tcW w:w="8340" w:type="dxa"/>
          </w:tcPr>
          <w:p w:rsidR="006B6050" w:rsidRDefault="006B6050" w:rsidP="00E43E01">
            <w:pPr>
              <w:pStyle w:val="BodyText"/>
              <w:ind w:left="0"/>
              <w:rPr>
                <w:rFonts w:ascii="Arial" w:hAnsi="Arial" w:cs="Arial"/>
                <w:sz w:val="24"/>
                <w:szCs w:val="24"/>
              </w:rPr>
            </w:pPr>
            <w:r>
              <w:rPr>
                <w:rFonts w:ascii="Arial" w:hAnsi="Arial" w:cs="Arial"/>
                <w:sz w:val="24"/>
                <w:szCs w:val="24"/>
              </w:rPr>
              <w:t xml:space="preserve">           </w:t>
            </w:r>
          </w:p>
          <w:p w:rsidR="006B6050" w:rsidRDefault="006B6050" w:rsidP="00E43E01">
            <w:pPr>
              <w:pStyle w:val="BodyText"/>
              <w:ind w:left="0"/>
              <w:rPr>
                <w:rFonts w:ascii="Arial" w:hAnsi="Arial" w:cs="Arial"/>
                <w:sz w:val="24"/>
                <w:szCs w:val="24"/>
              </w:rPr>
            </w:pPr>
            <w:r>
              <w:rPr>
                <w:rFonts w:ascii="Arial" w:hAnsi="Arial" w:cs="Arial"/>
                <w:sz w:val="24"/>
                <w:szCs w:val="24"/>
              </w:rPr>
              <w:t>Recommendation:   Authorize Dr. Danette Toone to sign the lease and memorandum of understanding between the College and Darrel and Margo Hosie for the Hangar Facility with funding from the 2010 U.S. Department of Energy Grant.</w:t>
            </w:r>
          </w:p>
          <w:p w:rsidR="006B6050" w:rsidRDefault="006B6050" w:rsidP="00E43E01">
            <w:pPr>
              <w:pStyle w:val="BodyText"/>
              <w:rPr>
                <w:rFonts w:ascii="Arial" w:hAnsi="Arial" w:cs="Arial"/>
                <w:sz w:val="24"/>
                <w:szCs w:val="24"/>
              </w:rPr>
            </w:pPr>
          </w:p>
        </w:tc>
      </w:tr>
    </w:tbl>
    <w:p w:rsidR="006B6050" w:rsidRPr="002163AD" w:rsidRDefault="006B6050" w:rsidP="006B6050">
      <w:pPr>
        <w:pStyle w:val="BodyText"/>
        <w:rPr>
          <w:rFonts w:ascii="Arial" w:hAnsi="Arial" w:cs="Arial"/>
          <w:sz w:val="24"/>
          <w:szCs w:val="24"/>
        </w:rPr>
      </w:pPr>
    </w:p>
    <w:p w:rsidR="00614407" w:rsidRDefault="00614407"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824CA" w:rsidRDefault="00F824CA" w:rsidP="0061440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4407" w:rsidRDefault="00614407" w:rsidP="00614407">
      <w:pPr>
        <w:jc w:val="center"/>
        <w:rPr>
          <w:sz w:val="26"/>
          <w:szCs w:val="26"/>
        </w:rPr>
      </w:pPr>
      <w:r>
        <w:rPr>
          <w:sz w:val="26"/>
          <w:szCs w:val="26"/>
        </w:rPr>
        <w:lastRenderedPageBreak/>
        <w:t>CLOUD COUNTY COMMUNITY COLLEGE</w:t>
      </w:r>
    </w:p>
    <w:p w:rsidR="00614407" w:rsidRDefault="00614407" w:rsidP="00614407">
      <w:pPr>
        <w:jc w:val="center"/>
        <w:rPr>
          <w:sz w:val="26"/>
          <w:szCs w:val="26"/>
        </w:rPr>
      </w:pPr>
      <w:r>
        <w:rPr>
          <w:sz w:val="26"/>
          <w:szCs w:val="26"/>
        </w:rPr>
        <w:t>BOARD OF TRUSTEES</w:t>
      </w:r>
    </w:p>
    <w:p w:rsidR="00614407" w:rsidRDefault="007E03D8" w:rsidP="00614407">
      <w:pPr>
        <w:tabs>
          <w:tab w:val="left" w:pos="2160"/>
        </w:tabs>
        <w:jc w:val="center"/>
        <w:rPr>
          <w:sz w:val="26"/>
          <w:szCs w:val="26"/>
        </w:rPr>
      </w:pPr>
      <w:r>
        <w:rPr>
          <w:sz w:val="26"/>
          <w:szCs w:val="26"/>
        </w:rPr>
        <w:t>December 17</w:t>
      </w:r>
      <w:r w:rsidR="00614407">
        <w:rPr>
          <w:sz w:val="26"/>
          <w:szCs w:val="26"/>
        </w:rPr>
        <w:t>, 2013</w:t>
      </w:r>
    </w:p>
    <w:p w:rsidR="00614407" w:rsidRDefault="00614407" w:rsidP="00614407">
      <w:pPr>
        <w:tabs>
          <w:tab w:val="left" w:pos="2160"/>
        </w:tabs>
        <w:jc w:val="center"/>
        <w:rPr>
          <w:sz w:val="26"/>
          <w:szCs w:val="26"/>
        </w:rPr>
      </w:pPr>
    </w:p>
    <w:p w:rsidR="00614407" w:rsidRDefault="00614407" w:rsidP="00614407">
      <w:pPr>
        <w:rPr>
          <w:sz w:val="26"/>
          <w:szCs w:val="26"/>
        </w:rPr>
      </w:pPr>
    </w:p>
    <w:p w:rsidR="00614407" w:rsidRDefault="00614407" w:rsidP="00614407">
      <w:pPr>
        <w:rPr>
          <w:sz w:val="26"/>
          <w:szCs w:val="26"/>
          <w:u w:val="single"/>
        </w:rPr>
      </w:pPr>
      <w:r>
        <w:rPr>
          <w:sz w:val="26"/>
          <w:szCs w:val="26"/>
        </w:rPr>
        <w:t xml:space="preserve">ITEM NO:    </w:t>
      </w:r>
      <w:r>
        <w:rPr>
          <w:sz w:val="26"/>
          <w:szCs w:val="26"/>
          <w:u w:val="single"/>
        </w:rPr>
        <w:t xml:space="preserve">  1</w:t>
      </w:r>
      <w:r w:rsidR="00594F63">
        <w:rPr>
          <w:sz w:val="26"/>
          <w:szCs w:val="26"/>
          <w:u w:val="single"/>
        </w:rPr>
        <w:t>6</w:t>
      </w:r>
    </w:p>
    <w:p w:rsidR="00614407" w:rsidRDefault="00614407" w:rsidP="00614407">
      <w:pPr>
        <w:rPr>
          <w:sz w:val="26"/>
          <w:szCs w:val="26"/>
          <w:u w:val="single"/>
        </w:rPr>
      </w:pPr>
    </w:p>
    <w:p w:rsidR="00614407" w:rsidRPr="004E1AA8" w:rsidRDefault="00614407" w:rsidP="00614407">
      <w:pPr>
        <w:tabs>
          <w:tab w:val="left" w:pos="2160"/>
        </w:tabs>
        <w:rPr>
          <w:sz w:val="26"/>
          <w:szCs w:val="26"/>
        </w:rPr>
      </w:pPr>
      <w:r>
        <w:rPr>
          <w:sz w:val="26"/>
          <w:szCs w:val="26"/>
        </w:rPr>
        <w:t>AGENDA ITEM:</w:t>
      </w:r>
      <w:r>
        <w:rPr>
          <w:sz w:val="26"/>
          <w:szCs w:val="26"/>
        </w:rPr>
        <w:tab/>
      </w:r>
      <w:r>
        <w:rPr>
          <w:sz w:val="26"/>
          <w:szCs w:val="26"/>
          <w:u w:val="single"/>
        </w:rPr>
        <w:t>Information Items</w:t>
      </w:r>
      <w:r>
        <w:rPr>
          <w:sz w:val="26"/>
          <w:szCs w:val="26"/>
        </w:rPr>
        <w:t xml:space="preserve">   </w:t>
      </w:r>
    </w:p>
    <w:p w:rsidR="00614407" w:rsidRDefault="00614407" w:rsidP="00614407">
      <w:pPr>
        <w:rPr>
          <w:sz w:val="26"/>
          <w:szCs w:val="26"/>
          <w:u w:val="single"/>
        </w:rPr>
      </w:pPr>
    </w:p>
    <w:p w:rsidR="00614407" w:rsidRPr="0071757F" w:rsidRDefault="00614407" w:rsidP="00614407">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614407" w:rsidRDefault="00614407" w:rsidP="00614407">
      <w:pPr>
        <w:tabs>
          <w:tab w:val="left" w:pos="720"/>
          <w:tab w:val="left" w:pos="1440"/>
          <w:tab w:val="left" w:pos="2160"/>
        </w:tabs>
        <w:ind w:left="2160" w:hanging="2160"/>
        <w:rPr>
          <w:sz w:val="26"/>
          <w:szCs w:val="26"/>
        </w:rPr>
      </w:pPr>
      <w:r>
        <w:rPr>
          <w:sz w:val="26"/>
          <w:szCs w:val="26"/>
        </w:rPr>
        <w:t xml:space="preserve"> </w:t>
      </w:r>
    </w:p>
    <w:p w:rsidR="00614407" w:rsidRDefault="00614407" w:rsidP="00614407">
      <w:pPr>
        <w:tabs>
          <w:tab w:val="left" w:pos="720"/>
          <w:tab w:val="left" w:pos="1440"/>
          <w:tab w:val="left" w:pos="2160"/>
        </w:tabs>
        <w:ind w:left="2160" w:hanging="2160"/>
        <w:rPr>
          <w:sz w:val="26"/>
          <w:szCs w:val="26"/>
        </w:rPr>
      </w:pPr>
    </w:p>
    <w:p w:rsidR="00614407" w:rsidRDefault="00614407" w:rsidP="00614407">
      <w:pPr>
        <w:rPr>
          <w:b/>
          <w:sz w:val="26"/>
          <w:szCs w:val="26"/>
        </w:rPr>
      </w:pPr>
      <w:r>
        <w:rPr>
          <w:sz w:val="26"/>
          <w:szCs w:val="26"/>
          <w:u w:val="single"/>
        </w:rPr>
        <w:t>COMMENT</w:t>
      </w:r>
      <w:r>
        <w:rPr>
          <w:sz w:val="26"/>
          <w:szCs w:val="26"/>
        </w:rPr>
        <w:t>:</w:t>
      </w:r>
      <w:r>
        <w:rPr>
          <w:b/>
          <w:sz w:val="26"/>
          <w:szCs w:val="26"/>
        </w:rPr>
        <w:t xml:space="preserve"> </w:t>
      </w:r>
    </w:p>
    <w:p w:rsidR="00614407" w:rsidRDefault="00614407" w:rsidP="00614407">
      <w:pPr>
        <w:jc w:val="center"/>
        <w:rPr>
          <w:sz w:val="26"/>
          <w:szCs w:val="26"/>
        </w:rPr>
      </w:pPr>
    </w:p>
    <w:p w:rsidR="00614407" w:rsidRDefault="00614407" w:rsidP="00614407">
      <w:pPr>
        <w:ind w:left="720" w:hanging="720"/>
        <w:rPr>
          <w:b/>
          <w:sz w:val="26"/>
          <w:szCs w:val="26"/>
        </w:rPr>
      </w:pPr>
    </w:p>
    <w:p w:rsidR="002E5DD2" w:rsidRPr="005B0B24" w:rsidRDefault="005B0B24" w:rsidP="005B0B24">
      <w:pPr>
        <w:ind w:left="720" w:hanging="720"/>
        <w:rPr>
          <w:rFonts w:ascii="Calibri" w:hAnsi="Calibri"/>
          <w:b/>
          <w:sz w:val="26"/>
          <w:szCs w:val="26"/>
        </w:rPr>
      </w:pPr>
      <w:r>
        <w:rPr>
          <w:b/>
          <w:sz w:val="26"/>
          <w:szCs w:val="26"/>
        </w:rPr>
        <w:t>A.</w:t>
      </w:r>
      <w:r>
        <w:rPr>
          <w:b/>
          <w:sz w:val="26"/>
          <w:szCs w:val="26"/>
        </w:rPr>
        <w:tab/>
      </w:r>
      <w:r w:rsidR="00801688" w:rsidRPr="005B0B24">
        <w:rPr>
          <w:b/>
          <w:sz w:val="26"/>
          <w:szCs w:val="26"/>
        </w:rPr>
        <w:t xml:space="preserve">Youth for Music.   </w:t>
      </w:r>
      <w:r w:rsidR="00801688" w:rsidRPr="005B0B24">
        <w:rPr>
          <w:sz w:val="26"/>
          <w:szCs w:val="26"/>
        </w:rPr>
        <w:t>The 44</w:t>
      </w:r>
      <w:r w:rsidR="00801688" w:rsidRPr="005B0B24">
        <w:rPr>
          <w:sz w:val="26"/>
          <w:szCs w:val="26"/>
          <w:vertAlign w:val="superscript"/>
        </w:rPr>
        <w:t>th</w:t>
      </w:r>
      <w:r w:rsidR="00801688" w:rsidRPr="005B0B24">
        <w:rPr>
          <w:sz w:val="26"/>
          <w:szCs w:val="26"/>
        </w:rPr>
        <w:t xml:space="preserve"> Annual Youth for Music sponsored by Cloud </w:t>
      </w:r>
      <w:r w:rsidR="008500FF" w:rsidRPr="005B0B24">
        <w:rPr>
          <w:sz w:val="26"/>
          <w:szCs w:val="26"/>
        </w:rPr>
        <w:t xml:space="preserve">County </w:t>
      </w:r>
      <w:r w:rsidR="008500FF">
        <w:rPr>
          <w:sz w:val="26"/>
          <w:szCs w:val="26"/>
        </w:rPr>
        <w:t>Community</w:t>
      </w:r>
      <w:r w:rsidR="00801688" w:rsidRPr="005B0B24">
        <w:rPr>
          <w:sz w:val="26"/>
          <w:szCs w:val="26"/>
        </w:rPr>
        <w:t xml:space="preserve"> College and Tom’s Music House will be held January</w:t>
      </w:r>
      <w:r w:rsidR="002E5DD2" w:rsidRPr="005B0B24">
        <w:rPr>
          <w:sz w:val="26"/>
          <w:szCs w:val="26"/>
        </w:rPr>
        <w:t xml:space="preserve"> 25-26.  Rehearsals will take place on Saturday, January 25; and more than 300 area high school students will perform either in the band or one of the two choirs on Sunday, January 26.</w:t>
      </w:r>
    </w:p>
    <w:p w:rsidR="002E5DD2" w:rsidRDefault="002E5DD2" w:rsidP="002E5DD2">
      <w:pPr>
        <w:rPr>
          <w:sz w:val="26"/>
          <w:szCs w:val="26"/>
        </w:rPr>
      </w:pPr>
    </w:p>
    <w:p w:rsidR="008500FF" w:rsidRDefault="008500FF" w:rsidP="002E5DD2">
      <w:pPr>
        <w:rPr>
          <w:sz w:val="26"/>
          <w:szCs w:val="26"/>
        </w:rPr>
      </w:pPr>
    </w:p>
    <w:p w:rsidR="002E5DD2" w:rsidRPr="005B0B24" w:rsidRDefault="005B0B24" w:rsidP="005B0B24">
      <w:pPr>
        <w:ind w:left="720" w:hanging="720"/>
        <w:rPr>
          <w:rFonts w:ascii="Calibri" w:hAnsi="Calibri"/>
          <w:b/>
          <w:sz w:val="26"/>
          <w:szCs w:val="26"/>
        </w:rPr>
      </w:pPr>
      <w:r>
        <w:rPr>
          <w:b/>
          <w:sz w:val="26"/>
          <w:szCs w:val="26"/>
        </w:rPr>
        <w:t xml:space="preserve">B.       </w:t>
      </w:r>
      <w:r w:rsidR="002E5DD2" w:rsidRPr="005B0B24">
        <w:rPr>
          <w:b/>
          <w:sz w:val="26"/>
          <w:szCs w:val="26"/>
        </w:rPr>
        <w:t xml:space="preserve">Induction into the Athletic Hall of Fame and Winter Homecoming.   </w:t>
      </w:r>
      <w:r w:rsidR="002E5DD2" w:rsidRPr="005B0B24">
        <w:rPr>
          <w:sz w:val="26"/>
          <w:szCs w:val="26"/>
        </w:rPr>
        <w:t>The 2014 Induction</w:t>
      </w:r>
      <w:r>
        <w:rPr>
          <w:sz w:val="26"/>
          <w:szCs w:val="26"/>
        </w:rPr>
        <w:t xml:space="preserve"> </w:t>
      </w:r>
      <w:r w:rsidR="002E5DD2" w:rsidRPr="005B0B24">
        <w:rPr>
          <w:sz w:val="26"/>
          <w:szCs w:val="26"/>
        </w:rPr>
        <w:t>into the Athletic Hall of Fame and Winter Homecoming will be held Saturday, February 1.  The men’s and women’s basketball teams will be playing Colby Community College that evening.</w:t>
      </w:r>
    </w:p>
    <w:p w:rsidR="002E5DD2" w:rsidRPr="002E5DD2" w:rsidRDefault="002E5DD2" w:rsidP="002E5DD2">
      <w:pPr>
        <w:pStyle w:val="ListParagraph"/>
        <w:spacing w:after="0" w:line="240" w:lineRule="auto"/>
        <w:rPr>
          <w:sz w:val="26"/>
          <w:szCs w:val="26"/>
        </w:rPr>
      </w:pPr>
    </w:p>
    <w:p w:rsidR="002E5DD2" w:rsidRDefault="002E5DD2" w:rsidP="002E5DD2">
      <w:pPr>
        <w:rPr>
          <w:sz w:val="26"/>
          <w:szCs w:val="26"/>
        </w:rPr>
      </w:pPr>
    </w:p>
    <w:p w:rsidR="00801688" w:rsidRPr="00044196" w:rsidRDefault="00044196" w:rsidP="00044196">
      <w:pPr>
        <w:ind w:left="720" w:hanging="720"/>
        <w:rPr>
          <w:b/>
          <w:sz w:val="26"/>
          <w:szCs w:val="26"/>
        </w:rPr>
      </w:pPr>
      <w:r>
        <w:rPr>
          <w:b/>
          <w:sz w:val="26"/>
          <w:szCs w:val="26"/>
        </w:rPr>
        <w:t>C.</w:t>
      </w:r>
      <w:r>
        <w:rPr>
          <w:b/>
          <w:sz w:val="26"/>
          <w:szCs w:val="26"/>
        </w:rPr>
        <w:tab/>
      </w:r>
      <w:r w:rsidR="002E5DD2" w:rsidRPr="00044196">
        <w:rPr>
          <w:b/>
          <w:sz w:val="26"/>
          <w:szCs w:val="26"/>
        </w:rPr>
        <w:t xml:space="preserve">2014 Telefund.   </w:t>
      </w:r>
      <w:r w:rsidR="002E5DD2" w:rsidRPr="00044196">
        <w:rPr>
          <w:sz w:val="26"/>
          <w:szCs w:val="26"/>
        </w:rPr>
        <w:t xml:space="preserve">The 2014 Cloud County Community College Foundation Telefund will </w:t>
      </w:r>
      <w:r w:rsidR="008500FF" w:rsidRPr="00044196">
        <w:rPr>
          <w:sz w:val="26"/>
          <w:szCs w:val="26"/>
        </w:rPr>
        <w:t>be held January 26 through February 6.</w:t>
      </w:r>
      <w:r w:rsidR="00801688" w:rsidRPr="00044196">
        <w:rPr>
          <w:sz w:val="26"/>
          <w:szCs w:val="26"/>
        </w:rPr>
        <w:t xml:space="preserve"> </w:t>
      </w:r>
    </w:p>
    <w:p w:rsidR="00A628B0" w:rsidRPr="00A628B0" w:rsidRDefault="00A628B0" w:rsidP="005B0B24">
      <w:pPr>
        <w:pStyle w:val="ListParagraph"/>
        <w:spacing w:after="0" w:line="240" w:lineRule="auto"/>
        <w:ind w:hanging="720"/>
        <w:rPr>
          <w:b/>
          <w:sz w:val="26"/>
          <w:szCs w:val="26"/>
        </w:rPr>
      </w:pPr>
    </w:p>
    <w:p w:rsidR="00A628B0" w:rsidRDefault="00A628B0" w:rsidP="005B0B24">
      <w:pPr>
        <w:rPr>
          <w:b/>
          <w:sz w:val="26"/>
          <w:szCs w:val="26"/>
        </w:rPr>
      </w:pPr>
    </w:p>
    <w:p w:rsidR="00926C56" w:rsidRPr="00CD4B3A" w:rsidRDefault="00926C56" w:rsidP="00CD4B3A">
      <w:pPr>
        <w:pStyle w:val="ListParagraph"/>
        <w:spacing w:after="0" w:line="240" w:lineRule="auto"/>
        <w:rPr>
          <w:rFonts w:ascii="Times New Roman" w:hAnsi="Times New Roman"/>
          <w:b/>
          <w:sz w:val="26"/>
          <w:szCs w:val="26"/>
        </w:rPr>
      </w:pPr>
    </w:p>
    <w:p w:rsidR="00614407" w:rsidRDefault="00614407" w:rsidP="00614407">
      <w:pPr>
        <w:ind w:left="720" w:hanging="720"/>
        <w:rPr>
          <w:sz w:val="26"/>
          <w:szCs w:val="26"/>
        </w:rPr>
      </w:pPr>
    </w:p>
    <w:p w:rsidR="00614407" w:rsidRDefault="00614407"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A628B0" w:rsidRDefault="00A628B0" w:rsidP="00614407">
      <w:pPr>
        <w:ind w:left="720" w:hanging="720"/>
        <w:rPr>
          <w:sz w:val="26"/>
          <w:szCs w:val="26"/>
        </w:rPr>
      </w:pPr>
    </w:p>
    <w:p w:rsidR="00412001" w:rsidRDefault="00412001" w:rsidP="00614407">
      <w:pPr>
        <w:ind w:left="720" w:hanging="720"/>
        <w:rPr>
          <w:sz w:val="26"/>
          <w:szCs w:val="26"/>
        </w:rPr>
      </w:pPr>
    </w:p>
    <w:p w:rsidR="00412001" w:rsidRDefault="00412001" w:rsidP="00614407">
      <w:pPr>
        <w:ind w:left="720" w:hanging="720"/>
        <w:rPr>
          <w:sz w:val="26"/>
          <w:szCs w:val="26"/>
        </w:rPr>
      </w:pPr>
    </w:p>
    <w:p w:rsidR="00412001" w:rsidRDefault="00412001" w:rsidP="00614407">
      <w:pPr>
        <w:ind w:left="720" w:hanging="720"/>
        <w:rPr>
          <w:sz w:val="26"/>
          <w:szCs w:val="26"/>
        </w:rPr>
      </w:pPr>
    </w:p>
    <w:p w:rsidR="005C7C23" w:rsidRDefault="00847230" w:rsidP="005C7C23">
      <w:pPr>
        <w:jc w:val="center"/>
        <w:rPr>
          <w:sz w:val="26"/>
          <w:szCs w:val="26"/>
        </w:rPr>
      </w:pPr>
      <w:r>
        <w:rPr>
          <w:sz w:val="26"/>
          <w:szCs w:val="26"/>
        </w:rPr>
        <w:lastRenderedPageBreak/>
        <w:t>CLO</w:t>
      </w:r>
      <w:r w:rsidR="005C7C23">
        <w:rPr>
          <w:sz w:val="26"/>
          <w:szCs w:val="26"/>
        </w:rPr>
        <w:t>UD COUNTY COMMUNITY COLLEGE</w:t>
      </w:r>
    </w:p>
    <w:p w:rsidR="005C7C23" w:rsidRDefault="005C7C23" w:rsidP="005C7C23">
      <w:pPr>
        <w:jc w:val="center"/>
        <w:rPr>
          <w:sz w:val="26"/>
          <w:szCs w:val="26"/>
        </w:rPr>
      </w:pPr>
      <w:r>
        <w:rPr>
          <w:sz w:val="26"/>
          <w:szCs w:val="26"/>
        </w:rPr>
        <w:t>BOARD OF TRUSTEES</w:t>
      </w:r>
    </w:p>
    <w:p w:rsidR="005C7C23" w:rsidRDefault="00412001" w:rsidP="005C7C23">
      <w:pPr>
        <w:jc w:val="center"/>
        <w:rPr>
          <w:sz w:val="26"/>
          <w:szCs w:val="26"/>
        </w:rPr>
      </w:pPr>
      <w:r>
        <w:rPr>
          <w:sz w:val="26"/>
          <w:szCs w:val="26"/>
        </w:rPr>
        <w:t>December 17</w:t>
      </w:r>
      <w:r w:rsidR="005C7C23">
        <w:rPr>
          <w:sz w:val="26"/>
          <w:szCs w:val="26"/>
        </w:rPr>
        <w:t>, 2013</w:t>
      </w:r>
    </w:p>
    <w:p w:rsidR="005C7C23" w:rsidRDefault="005C7C23"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rPr>
      </w:pPr>
      <w:r>
        <w:rPr>
          <w:sz w:val="26"/>
          <w:szCs w:val="26"/>
        </w:rPr>
        <w:t xml:space="preserve">ITEM NO:    </w:t>
      </w:r>
      <w:r>
        <w:rPr>
          <w:sz w:val="26"/>
          <w:szCs w:val="26"/>
          <w:u w:val="single"/>
        </w:rPr>
        <w:t xml:space="preserve">  </w:t>
      </w:r>
      <w:r w:rsidR="009E3316">
        <w:rPr>
          <w:sz w:val="26"/>
          <w:szCs w:val="26"/>
          <w:u w:val="single"/>
        </w:rPr>
        <w:t>1</w:t>
      </w:r>
      <w:r w:rsidR="00594F63">
        <w:rPr>
          <w:sz w:val="26"/>
          <w:szCs w:val="26"/>
          <w:u w:val="single"/>
        </w:rPr>
        <w:t>7</w:t>
      </w:r>
    </w:p>
    <w:p w:rsidR="005C7C23" w:rsidRDefault="005C7C23"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5C7C23" w:rsidRDefault="005C7C23" w:rsidP="00AE6838">
      <w:pPr>
        <w:jc w:val="center"/>
        <w:rPr>
          <w:sz w:val="26"/>
          <w:szCs w:val="26"/>
        </w:rPr>
      </w:pPr>
    </w:p>
    <w:p w:rsidR="005C7C23" w:rsidRDefault="005C7C23" w:rsidP="00AE1CA5">
      <w:pPr>
        <w:rPr>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r>
        <w:rPr>
          <w:b/>
          <w:sz w:val="26"/>
          <w:szCs w:val="26"/>
        </w:rPr>
        <w:t>‘</w:t>
      </w: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3F48A2" w:rsidRDefault="003F48A2" w:rsidP="003F48A2">
      <w:pPr>
        <w:rPr>
          <w:b/>
          <w:sz w:val="26"/>
          <w:szCs w:val="26"/>
        </w:rPr>
      </w:pPr>
    </w:p>
    <w:p w:rsidR="00AE1CA5" w:rsidRDefault="00AE1CA5" w:rsidP="003F48A2">
      <w:pPr>
        <w:rPr>
          <w:b/>
          <w:sz w:val="26"/>
          <w:szCs w:val="26"/>
        </w:rPr>
      </w:pPr>
    </w:p>
    <w:p w:rsidR="003F48A2" w:rsidRDefault="003F48A2" w:rsidP="003F48A2">
      <w:pPr>
        <w:rPr>
          <w:b/>
          <w:sz w:val="26"/>
          <w:szCs w:val="26"/>
        </w:rPr>
      </w:pPr>
    </w:p>
    <w:p w:rsidR="00AE6838" w:rsidRDefault="00927D81"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412001" w:rsidP="00AE6838">
      <w:pPr>
        <w:jc w:val="center"/>
        <w:rPr>
          <w:sz w:val="26"/>
          <w:szCs w:val="26"/>
        </w:rPr>
      </w:pPr>
      <w:r>
        <w:rPr>
          <w:sz w:val="26"/>
          <w:szCs w:val="26"/>
        </w:rPr>
        <w:t>December 17</w:t>
      </w:r>
      <w:r w:rsidR="004A7409">
        <w:rPr>
          <w:sz w:val="26"/>
          <w:szCs w:val="26"/>
        </w:rPr>
        <w:t>,</w:t>
      </w:r>
      <w:r w:rsidR="00B21B5D">
        <w:rPr>
          <w:sz w:val="26"/>
          <w:szCs w:val="26"/>
        </w:rPr>
        <w:t xml:space="preserve"> 2013</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75267C">
        <w:rPr>
          <w:sz w:val="26"/>
          <w:szCs w:val="26"/>
          <w:u w:val="single"/>
        </w:rPr>
        <w:t>1</w:t>
      </w:r>
      <w:r w:rsidR="00594F63">
        <w:rPr>
          <w:sz w:val="26"/>
          <w:szCs w:val="26"/>
          <w:u w:val="single"/>
        </w:rPr>
        <w:t>8</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890067" w:rsidRDefault="00890067" w:rsidP="00890067">
      <w:pPr>
        <w:ind w:left="720"/>
        <w:rPr>
          <w:b/>
          <w:bCs/>
          <w:sz w:val="26"/>
          <w:szCs w:val="26"/>
        </w:rPr>
      </w:pPr>
    </w:p>
    <w:p w:rsidR="007875D9" w:rsidRDefault="007875D9" w:rsidP="007875D9">
      <w:pPr>
        <w:rPr>
          <w:b/>
          <w:bCs/>
          <w:sz w:val="26"/>
          <w:szCs w:val="26"/>
        </w:rPr>
      </w:pP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28" w:rsidRDefault="00CC1428" w:rsidP="009D4DC6">
      <w:r>
        <w:separator/>
      </w:r>
    </w:p>
  </w:endnote>
  <w:endnote w:type="continuationSeparator" w:id="0">
    <w:p w:rsidR="00CC1428" w:rsidRDefault="00CC1428"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28" w:rsidRDefault="00CC1428" w:rsidP="009D4DC6">
      <w:r>
        <w:separator/>
      </w:r>
    </w:p>
  </w:footnote>
  <w:footnote w:type="continuationSeparator" w:id="0">
    <w:p w:rsidR="00CC1428" w:rsidRDefault="00CC1428"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28" w:rsidRPr="0031550A" w:rsidRDefault="00CC1428"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B1A"/>
    <w:multiLevelType w:val="hybridMultilevel"/>
    <w:tmpl w:val="BD6C677E"/>
    <w:lvl w:ilvl="0" w:tplc="240E8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933CF"/>
    <w:multiLevelType w:val="hybridMultilevel"/>
    <w:tmpl w:val="56903D98"/>
    <w:lvl w:ilvl="0" w:tplc="9BF20F88">
      <w:start w:val="1"/>
      <w:numFmt w:val="decimal"/>
      <w:lvlText w:val="%1."/>
      <w:lvlJc w:val="left"/>
      <w:pPr>
        <w:ind w:left="8190" w:hanging="360"/>
      </w:pPr>
      <w:rPr>
        <w:rFonts w:hint="default"/>
      </w:rPr>
    </w:lvl>
    <w:lvl w:ilvl="1" w:tplc="04090019" w:tentative="1">
      <w:start w:val="1"/>
      <w:numFmt w:val="lowerLetter"/>
      <w:lvlText w:val="%2."/>
      <w:lvlJc w:val="left"/>
      <w:pPr>
        <w:ind w:left="8910" w:hanging="360"/>
      </w:pPr>
    </w:lvl>
    <w:lvl w:ilvl="2" w:tplc="0409001B" w:tentative="1">
      <w:start w:val="1"/>
      <w:numFmt w:val="lowerRoman"/>
      <w:lvlText w:val="%3."/>
      <w:lvlJc w:val="right"/>
      <w:pPr>
        <w:ind w:left="9630" w:hanging="180"/>
      </w:pPr>
    </w:lvl>
    <w:lvl w:ilvl="3" w:tplc="0409000F" w:tentative="1">
      <w:start w:val="1"/>
      <w:numFmt w:val="decimal"/>
      <w:lvlText w:val="%4."/>
      <w:lvlJc w:val="left"/>
      <w:pPr>
        <w:ind w:left="10350" w:hanging="360"/>
      </w:pPr>
    </w:lvl>
    <w:lvl w:ilvl="4" w:tplc="04090019" w:tentative="1">
      <w:start w:val="1"/>
      <w:numFmt w:val="lowerLetter"/>
      <w:lvlText w:val="%5."/>
      <w:lvlJc w:val="left"/>
      <w:pPr>
        <w:ind w:left="11070" w:hanging="360"/>
      </w:pPr>
    </w:lvl>
    <w:lvl w:ilvl="5" w:tplc="0409001B" w:tentative="1">
      <w:start w:val="1"/>
      <w:numFmt w:val="lowerRoman"/>
      <w:lvlText w:val="%6."/>
      <w:lvlJc w:val="right"/>
      <w:pPr>
        <w:ind w:left="11790" w:hanging="180"/>
      </w:pPr>
    </w:lvl>
    <w:lvl w:ilvl="6" w:tplc="0409000F" w:tentative="1">
      <w:start w:val="1"/>
      <w:numFmt w:val="decimal"/>
      <w:lvlText w:val="%7."/>
      <w:lvlJc w:val="left"/>
      <w:pPr>
        <w:ind w:left="12510" w:hanging="360"/>
      </w:pPr>
    </w:lvl>
    <w:lvl w:ilvl="7" w:tplc="04090019" w:tentative="1">
      <w:start w:val="1"/>
      <w:numFmt w:val="lowerLetter"/>
      <w:lvlText w:val="%8."/>
      <w:lvlJc w:val="left"/>
      <w:pPr>
        <w:ind w:left="13230" w:hanging="360"/>
      </w:pPr>
    </w:lvl>
    <w:lvl w:ilvl="8" w:tplc="0409001B" w:tentative="1">
      <w:start w:val="1"/>
      <w:numFmt w:val="lowerRoman"/>
      <w:lvlText w:val="%9."/>
      <w:lvlJc w:val="right"/>
      <w:pPr>
        <w:ind w:left="13950" w:hanging="180"/>
      </w:pPr>
    </w:lvl>
  </w:abstractNum>
  <w:abstractNum w:abstractNumId="2">
    <w:nsid w:val="0BC66EE2"/>
    <w:multiLevelType w:val="hybridMultilevel"/>
    <w:tmpl w:val="43B4E456"/>
    <w:lvl w:ilvl="0" w:tplc="8160BE0C">
      <w:start w:val="1"/>
      <w:numFmt w:val="upperLetter"/>
      <w:lvlText w:val="%1."/>
      <w:lvlJc w:val="left"/>
      <w:pPr>
        <w:ind w:left="1500" w:hanging="3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C607066"/>
    <w:multiLevelType w:val="hybridMultilevel"/>
    <w:tmpl w:val="9B988480"/>
    <w:lvl w:ilvl="0" w:tplc="B9A4623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3CA9"/>
    <w:multiLevelType w:val="hybridMultilevel"/>
    <w:tmpl w:val="94D2E3CC"/>
    <w:lvl w:ilvl="0" w:tplc="817CF51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58D7678"/>
    <w:multiLevelType w:val="hybridMultilevel"/>
    <w:tmpl w:val="28F46156"/>
    <w:lvl w:ilvl="0" w:tplc="59DA7E84">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875C0"/>
    <w:multiLevelType w:val="hybridMultilevel"/>
    <w:tmpl w:val="6D28F296"/>
    <w:lvl w:ilvl="0" w:tplc="E2F460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23122"/>
    <w:multiLevelType w:val="hybridMultilevel"/>
    <w:tmpl w:val="58D8C074"/>
    <w:lvl w:ilvl="0" w:tplc="D8665E6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197A1215"/>
    <w:multiLevelType w:val="hybridMultilevel"/>
    <w:tmpl w:val="C5201648"/>
    <w:lvl w:ilvl="0" w:tplc="0F160460">
      <w:start w:val="1"/>
      <w:numFmt w:val="upperLetter"/>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D5569D9"/>
    <w:multiLevelType w:val="hybridMultilevel"/>
    <w:tmpl w:val="9226420C"/>
    <w:lvl w:ilvl="0" w:tplc="CB1C73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106D70"/>
    <w:multiLevelType w:val="hybridMultilevel"/>
    <w:tmpl w:val="CDD63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934D4"/>
    <w:multiLevelType w:val="hybridMultilevel"/>
    <w:tmpl w:val="338AB7B6"/>
    <w:lvl w:ilvl="0" w:tplc="2FD8D822">
      <w:start w:val="1"/>
      <w:numFmt w:val="upperLetter"/>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E051D"/>
    <w:multiLevelType w:val="hybridMultilevel"/>
    <w:tmpl w:val="A55E74D2"/>
    <w:lvl w:ilvl="0" w:tplc="2938D82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28FB5E25"/>
    <w:multiLevelType w:val="hybridMultilevel"/>
    <w:tmpl w:val="F51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3767D"/>
    <w:multiLevelType w:val="hybridMultilevel"/>
    <w:tmpl w:val="B0AAE764"/>
    <w:lvl w:ilvl="0" w:tplc="C2163D1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76A1D"/>
    <w:multiLevelType w:val="hybridMultilevel"/>
    <w:tmpl w:val="8B48EA16"/>
    <w:lvl w:ilvl="0" w:tplc="FAB6C5DA">
      <w:start w:val="1"/>
      <w:numFmt w:val="decimal"/>
      <w:lvlText w:val="%1."/>
      <w:lvlJc w:val="left"/>
      <w:pPr>
        <w:ind w:left="495" w:hanging="360"/>
      </w:pPr>
      <w:rPr>
        <w:rFonts w:ascii="Times New Roman" w:hAnsi="Times New Roman" w:cs="Times New Roman" w:hint="default"/>
      </w:r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2CF45B11"/>
    <w:multiLevelType w:val="hybridMultilevel"/>
    <w:tmpl w:val="CB12E4BC"/>
    <w:lvl w:ilvl="0" w:tplc="AD4CD4E2">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C0BE1"/>
    <w:multiLevelType w:val="hybridMultilevel"/>
    <w:tmpl w:val="C55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83689"/>
    <w:multiLevelType w:val="hybridMultilevel"/>
    <w:tmpl w:val="754C41F0"/>
    <w:lvl w:ilvl="0" w:tplc="11A8DF8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A533DB"/>
    <w:multiLevelType w:val="hybridMultilevel"/>
    <w:tmpl w:val="5AF6E64E"/>
    <w:lvl w:ilvl="0" w:tplc="64FC72E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EAC1A6C"/>
    <w:multiLevelType w:val="hybridMultilevel"/>
    <w:tmpl w:val="1A5A6E90"/>
    <w:lvl w:ilvl="0" w:tplc="0220D1B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35694"/>
    <w:multiLevelType w:val="hybridMultilevel"/>
    <w:tmpl w:val="91D64BFE"/>
    <w:lvl w:ilvl="0" w:tplc="B9DE1FB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nsid w:val="43AB3AD3"/>
    <w:multiLevelType w:val="hybridMultilevel"/>
    <w:tmpl w:val="5E045174"/>
    <w:lvl w:ilvl="0" w:tplc="B37AE1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C0C62"/>
    <w:multiLevelType w:val="hybridMultilevel"/>
    <w:tmpl w:val="FF7A7068"/>
    <w:lvl w:ilvl="0" w:tplc="36CA54F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4DC94CC2"/>
    <w:multiLevelType w:val="hybridMultilevel"/>
    <w:tmpl w:val="331E5A36"/>
    <w:lvl w:ilvl="0" w:tplc="BF56CEB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nsid w:val="51626290"/>
    <w:multiLevelType w:val="hybridMultilevel"/>
    <w:tmpl w:val="BC1ADFB8"/>
    <w:lvl w:ilvl="0" w:tplc="F0A8E93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51B0024A"/>
    <w:multiLevelType w:val="hybridMultilevel"/>
    <w:tmpl w:val="538EFF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154775"/>
    <w:multiLevelType w:val="hybridMultilevel"/>
    <w:tmpl w:val="E6C6B672"/>
    <w:lvl w:ilvl="0" w:tplc="40A2ECB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9322A43"/>
    <w:multiLevelType w:val="hybridMultilevel"/>
    <w:tmpl w:val="94D41702"/>
    <w:lvl w:ilvl="0" w:tplc="CE24C91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5946292B"/>
    <w:multiLevelType w:val="hybridMultilevel"/>
    <w:tmpl w:val="33BE6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384780"/>
    <w:multiLevelType w:val="hybridMultilevel"/>
    <w:tmpl w:val="4BFC6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E7427"/>
    <w:multiLevelType w:val="hybridMultilevel"/>
    <w:tmpl w:val="0DDAA836"/>
    <w:lvl w:ilvl="0" w:tplc="A3906F7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605268DD"/>
    <w:multiLevelType w:val="hybridMultilevel"/>
    <w:tmpl w:val="980EBBDA"/>
    <w:lvl w:ilvl="0" w:tplc="F6EC46E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0660723"/>
    <w:multiLevelType w:val="hybridMultilevel"/>
    <w:tmpl w:val="621C4372"/>
    <w:lvl w:ilvl="0" w:tplc="221608C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nsid w:val="62076D08"/>
    <w:multiLevelType w:val="hybridMultilevel"/>
    <w:tmpl w:val="9232F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7">
    <w:nsid w:val="62F5224E"/>
    <w:multiLevelType w:val="hybridMultilevel"/>
    <w:tmpl w:val="A784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739C6"/>
    <w:multiLevelType w:val="hybridMultilevel"/>
    <w:tmpl w:val="5362551A"/>
    <w:lvl w:ilvl="0" w:tplc="5322B9B8">
      <w:start w:val="1"/>
      <w:numFmt w:val="upp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39">
    <w:nsid w:val="6DFF30B6"/>
    <w:multiLevelType w:val="hybridMultilevel"/>
    <w:tmpl w:val="821C01C0"/>
    <w:lvl w:ilvl="0" w:tplc="58D2F25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nsid w:val="6E404C6D"/>
    <w:multiLevelType w:val="hybridMultilevel"/>
    <w:tmpl w:val="1406A99A"/>
    <w:lvl w:ilvl="0" w:tplc="0658ABB2">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66046"/>
    <w:multiLevelType w:val="hybridMultilevel"/>
    <w:tmpl w:val="DFE86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D7A40"/>
    <w:multiLevelType w:val="hybridMultilevel"/>
    <w:tmpl w:val="978C7686"/>
    <w:lvl w:ilvl="0" w:tplc="5F3038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nsid w:val="78C738CF"/>
    <w:multiLevelType w:val="hybridMultilevel"/>
    <w:tmpl w:val="0F4A0242"/>
    <w:lvl w:ilvl="0" w:tplc="18AE1A5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5"/>
  </w:num>
  <w:num w:numId="2">
    <w:abstractNumId w:val="40"/>
  </w:num>
  <w:num w:numId="3">
    <w:abstractNumId w:val="36"/>
  </w:num>
  <w:num w:numId="4">
    <w:abstractNumId w:val="16"/>
  </w:num>
  <w:num w:numId="5">
    <w:abstractNumId w:val="8"/>
  </w:num>
  <w:num w:numId="6">
    <w:abstractNumId w:val="4"/>
  </w:num>
  <w:num w:numId="7">
    <w:abstractNumId w:val="23"/>
  </w:num>
  <w:num w:numId="8">
    <w:abstractNumId w:val="10"/>
  </w:num>
  <w:num w:numId="9">
    <w:abstractNumId w:val="6"/>
  </w:num>
  <w:num w:numId="10">
    <w:abstractNumId w:val="34"/>
  </w:num>
  <w:num w:numId="11">
    <w:abstractNumId w:val="12"/>
  </w:num>
  <w:num w:numId="12">
    <w:abstractNumId w:val="21"/>
  </w:num>
  <w:num w:numId="13">
    <w:abstractNumId w:val="7"/>
  </w:num>
  <w:num w:numId="14">
    <w:abstractNumId w:val="14"/>
  </w:num>
  <w:num w:numId="15">
    <w:abstractNumId w:val="19"/>
  </w:num>
  <w:num w:numId="16">
    <w:abstractNumId w:val="42"/>
  </w:num>
  <w:num w:numId="17">
    <w:abstractNumId w:val="44"/>
  </w:num>
  <w:num w:numId="18">
    <w:abstractNumId w:val="37"/>
  </w:num>
  <w:num w:numId="19">
    <w:abstractNumId w:val="17"/>
  </w:num>
  <w:num w:numId="20">
    <w:abstractNumId w:val="9"/>
  </w:num>
  <w:num w:numId="21">
    <w:abstractNumId w:val="38"/>
  </w:num>
  <w:num w:numId="22">
    <w:abstractNumId w:val="27"/>
  </w:num>
  <w:num w:numId="23">
    <w:abstractNumId w:val="31"/>
  </w:num>
  <w:num w:numId="24">
    <w:abstractNumId w:val="32"/>
  </w:num>
  <w:num w:numId="25">
    <w:abstractNumId w:val="1"/>
  </w:num>
  <w:num w:numId="26">
    <w:abstractNumId w:val="15"/>
  </w:num>
  <w:num w:numId="27">
    <w:abstractNumId w:val="41"/>
  </w:num>
  <w:num w:numId="28">
    <w:abstractNumId w:val="22"/>
  </w:num>
  <w:num w:numId="29">
    <w:abstractNumId w:val="11"/>
  </w:num>
  <w:num w:numId="30">
    <w:abstractNumId w:val="0"/>
  </w:num>
  <w:num w:numId="31">
    <w:abstractNumId w:val="30"/>
  </w:num>
  <w:num w:numId="32">
    <w:abstractNumId w:val="26"/>
  </w:num>
  <w:num w:numId="33">
    <w:abstractNumId w:val="25"/>
  </w:num>
  <w:num w:numId="34">
    <w:abstractNumId w:val="39"/>
  </w:num>
  <w:num w:numId="35">
    <w:abstractNumId w:val="29"/>
  </w:num>
  <w:num w:numId="36">
    <w:abstractNumId w:val="13"/>
  </w:num>
  <w:num w:numId="37">
    <w:abstractNumId w:val="24"/>
  </w:num>
  <w:num w:numId="38">
    <w:abstractNumId w:val="28"/>
  </w:num>
  <w:num w:numId="39">
    <w:abstractNumId w:val="18"/>
  </w:num>
  <w:num w:numId="40">
    <w:abstractNumId w:val="43"/>
  </w:num>
  <w:num w:numId="41">
    <w:abstractNumId w:val="2"/>
  </w:num>
  <w:num w:numId="42">
    <w:abstractNumId w:val="3"/>
  </w:num>
  <w:num w:numId="43">
    <w:abstractNumId w:val="20"/>
  </w:num>
  <w:num w:numId="44">
    <w:abstractNumId w:val="33"/>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3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2832"/>
    <w:rsid w:val="00003DDC"/>
    <w:rsid w:val="00003F12"/>
    <w:rsid w:val="0000451F"/>
    <w:rsid w:val="00005898"/>
    <w:rsid w:val="00010480"/>
    <w:rsid w:val="000126FB"/>
    <w:rsid w:val="00012E18"/>
    <w:rsid w:val="0001617C"/>
    <w:rsid w:val="0002003C"/>
    <w:rsid w:val="000216B0"/>
    <w:rsid w:val="00023FB6"/>
    <w:rsid w:val="00023FBB"/>
    <w:rsid w:val="00025868"/>
    <w:rsid w:val="00026550"/>
    <w:rsid w:val="00027258"/>
    <w:rsid w:val="00027450"/>
    <w:rsid w:val="000331D8"/>
    <w:rsid w:val="00034983"/>
    <w:rsid w:val="00036491"/>
    <w:rsid w:val="00036AA4"/>
    <w:rsid w:val="000378C0"/>
    <w:rsid w:val="0004029D"/>
    <w:rsid w:val="00040710"/>
    <w:rsid w:val="0004079E"/>
    <w:rsid w:val="00041F20"/>
    <w:rsid w:val="00041F27"/>
    <w:rsid w:val="00042470"/>
    <w:rsid w:val="00043820"/>
    <w:rsid w:val="00043EDD"/>
    <w:rsid w:val="00044196"/>
    <w:rsid w:val="00044C55"/>
    <w:rsid w:val="00045862"/>
    <w:rsid w:val="00046A06"/>
    <w:rsid w:val="00046F54"/>
    <w:rsid w:val="000475D7"/>
    <w:rsid w:val="000505DE"/>
    <w:rsid w:val="00051BB0"/>
    <w:rsid w:val="00051C8D"/>
    <w:rsid w:val="00053850"/>
    <w:rsid w:val="000542F4"/>
    <w:rsid w:val="00054FFE"/>
    <w:rsid w:val="000570A2"/>
    <w:rsid w:val="00060486"/>
    <w:rsid w:val="000618FE"/>
    <w:rsid w:val="00061ABC"/>
    <w:rsid w:val="00062C8A"/>
    <w:rsid w:val="0006334E"/>
    <w:rsid w:val="0006376A"/>
    <w:rsid w:val="000639F6"/>
    <w:rsid w:val="00063D43"/>
    <w:rsid w:val="00064264"/>
    <w:rsid w:val="00064499"/>
    <w:rsid w:val="00064C85"/>
    <w:rsid w:val="00065516"/>
    <w:rsid w:val="00065C53"/>
    <w:rsid w:val="0006659D"/>
    <w:rsid w:val="00067D10"/>
    <w:rsid w:val="00067F6D"/>
    <w:rsid w:val="0007211D"/>
    <w:rsid w:val="0007339E"/>
    <w:rsid w:val="00073737"/>
    <w:rsid w:val="000751D5"/>
    <w:rsid w:val="0007575A"/>
    <w:rsid w:val="00075E49"/>
    <w:rsid w:val="00077119"/>
    <w:rsid w:val="00080195"/>
    <w:rsid w:val="000823B1"/>
    <w:rsid w:val="00082592"/>
    <w:rsid w:val="00084CE4"/>
    <w:rsid w:val="0008508A"/>
    <w:rsid w:val="000862E1"/>
    <w:rsid w:val="00087191"/>
    <w:rsid w:val="00090472"/>
    <w:rsid w:val="00090F72"/>
    <w:rsid w:val="00093188"/>
    <w:rsid w:val="00093DD4"/>
    <w:rsid w:val="00096176"/>
    <w:rsid w:val="000975D9"/>
    <w:rsid w:val="000A00E2"/>
    <w:rsid w:val="000A0F7E"/>
    <w:rsid w:val="000A3498"/>
    <w:rsid w:val="000A52E5"/>
    <w:rsid w:val="000A5674"/>
    <w:rsid w:val="000A6790"/>
    <w:rsid w:val="000A70F4"/>
    <w:rsid w:val="000A7A04"/>
    <w:rsid w:val="000B18DA"/>
    <w:rsid w:val="000B1D21"/>
    <w:rsid w:val="000B1EE7"/>
    <w:rsid w:val="000B3392"/>
    <w:rsid w:val="000B48B2"/>
    <w:rsid w:val="000B54ED"/>
    <w:rsid w:val="000C3E01"/>
    <w:rsid w:val="000C4985"/>
    <w:rsid w:val="000C4ECA"/>
    <w:rsid w:val="000C5607"/>
    <w:rsid w:val="000C6619"/>
    <w:rsid w:val="000C7482"/>
    <w:rsid w:val="000C7D4D"/>
    <w:rsid w:val="000D0358"/>
    <w:rsid w:val="000D0740"/>
    <w:rsid w:val="000D1BD8"/>
    <w:rsid w:val="000D2D05"/>
    <w:rsid w:val="000D3592"/>
    <w:rsid w:val="000D4E63"/>
    <w:rsid w:val="000E09FC"/>
    <w:rsid w:val="000E13CA"/>
    <w:rsid w:val="000E1C18"/>
    <w:rsid w:val="000E32D5"/>
    <w:rsid w:val="000E5A1C"/>
    <w:rsid w:val="000E6605"/>
    <w:rsid w:val="000E74B9"/>
    <w:rsid w:val="000E7D81"/>
    <w:rsid w:val="000F1888"/>
    <w:rsid w:val="000F28B4"/>
    <w:rsid w:val="000F5D94"/>
    <w:rsid w:val="000F5EA2"/>
    <w:rsid w:val="000F7864"/>
    <w:rsid w:val="001014DF"/>
    <w:rsid w:val="001021CB"/>
    <w:rsid w:val="0010277A"/>
    <w:rsid w:val="00102A7E"/>
    <w:rsid w:val="00102C4F"/>
    <w:rsid w:val="00103808"/>
    <w:rsid w:val="001039D0"/>
    <w:rsid w:val="00104133"/>
    <w:rsid w:val="001053A7"/>
    <w:rsid w:val="00106661"/>
    <w:rsid w:val="00107B93"/>
    <w:rsid w:val="00112D3C"/>
    <w:rsid w:val="00113651"/>
    <w:rsid w:val="00114034"/>
    <w:rsid w:val="00114264"/>
    <w:rsid w:val="00116E4A"/>
    <w:rsid w:val="001170A4"/>
    <w:rsid w:val="00117831"/>
    <w:rsid w:val="0012014B"/>
    <w:rsid w:val="0012056E"/>
    <w:rsid w:val="0012099A"/>
    <w:rsid w:val="00121981"/>
    <w:rsid w:val="0012453F"/>
    <w:rsid w:val="00124CB6"/>
    <w:rsid w:val="00125BE6"/>
    <w:rsid w:val="00126160"/>
    <w:rsid w:val="001267CC"/>
    <w:rsid w:val="00126D81"/>
    <w:rsid w:val="001313B6"/>
    <w:rsid w:val="0013409D"/>
    <w:rsid w:val="001345AF"/>
    <w:rsid w:val="00135A08"/>
    <w:rsid w:val="00137134"/>
    <w:rsid w:val="00137527"/>
    <w:rsid w:val="00141EF0"/>
    <w:rsid w:val="00142D8A"/>
    <w:rsid w:val="00143621"/>
    <w:rsid w:val="00145139"/>
    <w:rsid w:val="00145D9E"/>
    <w:rsid w:val="001461CA"/>
    <w:rsid w:val="00146545"/>
    <w:rsid w:val="00146AFB"/>
    <w:rsid w:val="001473B1"/>
    <w:rsid w:val="00147B80"/>
    <w:rsid w:val="00147D8E"/>
    <w:rsid w:val="00147F1A"/>
    <w:rsid w:val="001513CE"/>
    <w:rsid w:val="00154083"/>
    <w:rsid w:val="00155545"/>
    <w:rsid w:val="0016143E"/>
    <w:rsid w:val="0016331D"/>
    <w:rsid w:val="0016400C"/>
    <w:rsid w:val="00164EF6"/>
    <w:rsid w:val="00165B8C"/>
    <w:rsid w:val="001668C3"/>
    <w:rsid w:val="00170ADF"/>
    <w:rsid w:val="00170AF3"/>
    <w:rsid w:val="00170C94"/>
    <w:rsid w:val="001716C4"/>
    <w:rsid w:val="00171912"/>
    <w:rsid w:val="001725AF"/>
    <w:rsid w:val="0017303F"/>
    <w:rsid w:val="00173A00"/>
    <w:rsid w:val="00174B5E"/>
    <w:rsid w:val="00177C1D"/>
    <w:rsid w:val="00177F3A"/>
    <w:rsid w:val="0018003B"/>
    <w:rsid w:val="00180268"/>
    <w:rsid w:val="00180710"/>
    <w:rsid w:val="0018103F"/>
    <w:rsid w:val="00181995"/>
    <w:rsid w:val="00185174"/>
    <w:rsid w:val="001854A8"/>
    <w:rsid w:val="00186065"/>
    <w:rsid w:val="00187400"/>
    <w:rsid w:val="0019070F"/>
    <w:rsid w:val="001914ED"/>
    <w:rsid w:val="00191F40"/>
    <w:rsid w:val="00192F0B"/>
    <w:rsid w:val="0019325D"/>
    <w:rsid w:val="00193A96"/>
    <w:rsid w:val="001941C4"/>
    <w:rsid w:val="001949DF"/>
    <w:rsid w:val="00195DE0"/>
    <w:rsid w:val="0019615C"/>
    <w:rsid w:val="001974E9"/>
    <w:rsid w:val="001A00E3"/>
    <w:rsid w:val="001A0374"/>
    <w:rsid w:val="001A0C08"/>
    <w:rsid w:val="001A2082"/>
    <w:rsid w:val="001A2CC7"/>
    <w:rsid w:val="001A3658"/>
    <w:rsid w:val="001A374B"/>
    <w:rsid w:val="001A385C"/>
    <w:rsid w:val="001A3A57"/>
    <w:rsid w:val="001A3BA7"/>
    <w:rsid w:val="001A437D"/>
    <w:rsid w:val="001A4400"/>
    <w:rsid w:val="001A5CA1"/>
    <w:rsid w:val="001A7F86"/>
    <w:rsid w:val="001B024B"/>
    <w:rsid w:val="001B0416"/>
    <w:rsid w:val="001B0496"/>
    <w:rsid w:val="001B112C"/>
    <w:rsid w:val="001B146F"/>
    <w:rsid w:val="001B1B52"/>
    <w:rsid w:val="001B2B4F"/>
    <w:rsid w:val="001B4A3D"/>
    <w:rsid w:val="001B63FD"/>
    <w:rsid w:val="001B6D60"/>
    <w:rsid w:val="001C0090"/>
    <w:rsid w:val="001C0C84"/>
    <w:rsid w:val="001C18D6"/>
    <w:rsid w:val="001C209E"/>
    <w:rsid w:val="001C28AC"/>
    <w:rsid w:val="001C2FDA"/>
    <w:rsid w:val="001C32F5"/>
    <w:rsid w:val="001C35C7"/>
    <w:rsid w:val="001C65B5"/>
    <w:rsid w:val="001C695F"/>
    <w:rsid w:val="001C6A3A"/>
    <w:rsid w:val="001C6CD7"/>
    <w:rsid w:val="001D0B37"/>
    <w:rsid w:val="001D1152"/>
    <w:rsid w:val="001D167C"/>
    <w:rsid w:val="001D24F4"/>
    <w:rsid w:val="001D2C55"/>
    <w:rsid w:val="001D32DB"/>
    <w:rsid w:val="001D4C4C"/>
    <w:rsid w:val="001D5A6D"/>
    <w:rsid w:val="001D5F45"/>
    <w:rsid w:val="001D6153"/>
    <w:rsid w:val="001D67D0"/>
    <w:rsid w:val="001D7450"/>
    <w:rsid w:val="001D792B"/>
    <w:rsid w:val="001E2A78"/>
    <w:rsid w:val="001E34D0"/>
    <w:rsid w:val="001E45A6"/>
    <w:rsid w:val="001E78D2"/>
    <w:rsid w:val="001E797C"/>
    <w:rsid w:val="001F0331"/>
    <w:rsid w:val="001F4A05"/>
    <w:rsid w:val="001F4D6A"/>
    <w:rsid w:val="001F6DDC"/>
    <w:rsid w:val="001F7AC5"/>
    <w:rsid w:val="001F7C48"/>
    <w:rsid w:val="002006E4"/>
    <w:rsid w:val="002006FA"/>
    <w:rsid w:val="002008F4"/>
    <w:rsid w:val="00201051"/>
    <w:rsid w:val="002011A3"/>
    <w:rsid w:val="00201452"/>
    <w:rsid w:val="002016BA"/>
    <w:rsid w:val="002037EB"/>
    <w:rsid w:val="00203A8A"/>
    <w:rsid w:val="00205A38"/>
    <w:rsid w:val="00206011"/>
    <w:rsid w:val="002105F2"/>
    <w:rsid w:val="002109EE"/>
    <w:rsid w:val="00211784"/>
    <w:rsid w:val="0021267C"/>
    <w:rsid w:val="00213954"/>
    <w:rsid w:val="00213D06"/>
    <w:rsid w:val="00214713"/>
    <w:rsid w:val="00214ADA"/>
    <w:rsid w:val="00216AEC"/>
    <w:rsid w:val="002179C6"/>
    <w:rsid w:val="00217E32"/>
    <w:rsid w:val="002207AF"/>
    <w:rsid w:val="00220D5B"/>
    <w:rsid w:val="00221109"/>
    <w:rsid w:val="00222BE3"/>
    <w:rsid w:val="00223565"/>
    <w:rsid w:val="002238C5"/>
    <w:rsid w:val="00224054"/>
    <w:rsid w:val="00227611"/>
    <w:rsid w:val="002304D0"/>
    <w:rsid w:val="00231BBE"/>
    <w:rsid w:val="00232446"/>
    <w:rsid w:val="002326C8"/>
    <w:rsid w:val="00232874"/>
    <w:rsid w:val="00232E9B"/>
    <w:rsid w:val="002346C6"/>
    <w:rsid w:val="00236F73"/>
    <w:rsid w:val="00237114"/>
    <w:rsid w:val="0024202A"/>
    <w:rsid w:val="0024235A"/>
    <w:rsid w:val="00243490"/>
    <w:rsid w:val="00244A31"/>
    <w:rsid w:val="00245AF0"/>
    <w:rsid w:val="00246BBB"/>
    <w:rsid w:val="002549FB"/>
    <w:rsid w:val="00255A39"/>
    <w:rsid w:val="002565D2"/>
    <w:rsid w:val="002606B6"/>
    <w:rsid w:val="00260E48"/>
    <w:rsid w:val="00260F2A"/>
    <w:rsid w:val="002618D8"/>
    <w:rsid w:val="002649F2"/>
    <w:rsid w:val="00264C29"/>
    <w:rsid w:val="002656E8"/>
    <w:rsid w:val="0026571E"/>
    <w:rsid w:val="00265CD9"/>
    <w:rsid w:val="0026628E"/>
    <w:rsid w:val="00267224"/>
    <w:rsid w:val="0026768E"/>
    <w:rsid w:val="00267B6C"/>
    <w:rsid w:val="00270990"/>
    <w:rsid w:val="00272033"/>
    <w:rsid w:val="0027382E"/>
    <w:rsid w:val="00275ABD"/>
    <w:rsid w:val="00277A05"/>
    <w:rsid w:val="00277B26"/>
    <w:rsid w:val="00281D40"/>
    <w:rsid w:val="00281E1F"/>
    <w:rsid w:val="0028279D"/>
    <w:rsid w:val="002833A2"/>
    <w:rsid w:val="00283D08"/>
    <w:rsid w:val="002849B2"/>
    <w:rsid w:val="002852B3"/>
    <w:rsid w:val="00285F5F"/>
    <w:rsid w:val="00287A90"/>
    <w:rsid w:val="002900D7"/>
    <w:rsid w:val="002902D8"/>
    <w:rsid w:val="0029403C"/>
    <w:rsid w:val="002948FF"/>
    <w:rsid w:val="00295582"/>
    <w:rsid w:val="002967EA"/>
    <w:rsid w:val="0029771C"/>
    <w:rsid w:val="00297A8B"/>
    <w:rsid w:val="002A02B7"/>
    <w:rsid w:val="002A0B4C"/>
    <w:rsid w:val="002A0C30"/>
    <w:rsid w:val="002A24CC"/>
    <w:rsid w:val="002A379B"/>
    <w:rsid w:val="002A419E"/>
    <w:rsid w:val="002A467B"/>
    <w:rsid w:val="002B1070"/>
    <w:rsid w:val="002B2006"/>
    <w:rsid w:val="002B26C3"/>
    <w:rsid w:val="002B6CD3"/>
    <w:rsid w:val="002B6D7E"/>
    <w:rsid w:val="002B7136"/>
    <w:rsid w:val="002B7FEB"/>
    <w:rsid w:val="002C04A3"/>
    <w:rsid w:val="002C0805"/>
    <w:rsid w:val="002C17A8"/>
    <w:rsid w:val="002C1C8C"/>
    <w:rsid w:val="002C27F1"/>
    <w:rsid w:val="002C2A56"/>
    <w:rsid w:val="002C3903"/>
    <w:rsid w:val="002C4853"/>
    <w:rsid w:val="002C4ED1"/>
    <w:rsid w:val="002C6ED7"/>
    <w:rsid w:val="002D07F9"/>
    <w:rsid w:val="002D0884"/>
    <w:rsid w:val="002D12CA"/>
    <w:rsid w:val="002D186C"/>
    <w:rsid w:val="002D1901"/>
    <w:rsid w:val="002D314C"/>
    <w:rsid w:val="002D3E42"/>
    <w:rsid w:val="002D3FAA"/>
    <w:rsid w:val="002D6B29"/>
    <w:rsid w:val="002D6BE6"/>
    <w:rsid w:val="002E0066"/>
    <w:rsid w:val="002E0096"/>
    <w:rsid w:val="002E1E61"/>
    <w:rsid w:val="002E1FBA"/>
    <w:rsid w:val="002E2AC1"/>
    <w:rsid w:val="002E306B"/>
    <w:rsid w:val="002E3352"/>
    <w:rsid w:val="002E4A4C"/>
    <w:rsid w:val="002E5207"/>
    <w:rsid w:val="002E5955"/>
    <w:rsid w:val="002E5B5F"/>
    <w:rsid w:val="002E5DD2"/>
    <w:rsid w:val="002E6ADA"/>
    <w:rsid w:val="002E6F54"/>
    <w:rsid w:val="002E6F6D"/>
    <w:rsid w:val="002F050A"/>
    <w:rsid w:val="002F1256"/>
    <w:rsid w:val="002F1712"/>
    <w:rsid w:val="002F2062"/>
    <w:rsid w:val="002F2621"/>
    <w:rsid w:val="002F2B17"/>
    <w:rsid w:val="002F3336"/>
    <w:rsid w:val="002F3CF1"/>
    <w:rsid w:val="002F3D11"/>
    <w:rsid w:val="002F4C35"/>
    <w:rsid w:val="002F5AFC"/>
    <w:rsid w:val="002F5DB7"/>
    <w:rsid w:val="002F6907"/>
    <w:rsid w:val="002F7038"/>
    <w:rsid w:val="002F7AFC"/>
    <w:rsid w:val="00300171"/>
    <w:rsid w:val="00302C5B"/>
    <w:rsid w:val="00303843"/>
    <w:rsid w:val="0030399E"/>
    <w:rsid w:val="003045AE"/>
    <w:rsid w:val="00306730"/>
    <w:rsid w:val="003115EF"/>
    <w:rsid w:val="003118D8"/>
    <w:rsid w:val="00311A0C"/>
    <w:rsid w:val="00312314"/>
    <w:rsid w:val="003125A9"/>
    <w:rsid w:val="00312BC1"/>
    <w:rsid w:val="00313888"/>
    <w:rsid w:val="00314A55"/>
    <w:rsid w:val="00314FA3"/>
    <w:rsid w:val="0031550A"/>
    <w:rsid w:val="003177F9"/>
    <w:rsid w:val="003212D9"/>
    <w:rsid w:val="003216A9"/>
    <w:rsid w:val="0032299E"/>
    <w:rsid w:val="00324440"/>
    <w:rsid w:val="003257A5"/>
    <w:rsid w:val="00330026"/>
    <w:rsid w:val="003300A9"/>
    <w:rsid w:val="003311BD"/>
    <w:rsid w:val="003313FD"/>
    <w:rsid w:val="003314BD"/>
    <w:rsid w:val="00331784"/>
    <w:rsid w:val="003323BE"/>
    <w:rsid w:val="003348A4"/>
    <w:rsid w:val="003350F3"/>
    <w:rsid w:val="00336A1E"/>
    <w:rsid w:val="00336EB5"/>
    <w:rsid w:val="00337F4D"/>
    <w:rsid w:val="003406BD"/>
    <w:rsid w:val="00341477"/>
    <w:rsid w:val="0034278F"/>
    <w:rsid w:val="00342EC4"/>
    <w:rsid w:val="00343303"/>
    <w:rsid w:val="003433DC"/>
    <w:rsid w:val="00343768"/>
    <w:rsid w:val="00344364"/>
    <w:rsid w:val="00344C03"/>
    <w:rsid w:val="003457A1"/>
    <w:rsid w:val="003463A2"/>
    <w:rsid w:val="003471C3"/>
    <w:rsid w:val="00350304"/>
    <w:rsid w:val="00352BC4"/>
    <w:rsid w:val="00353009"/>
    <w:rsid w:val="003536FF"/>
    <w:rsid w:val="00354DC8"/>
    <w:rsid w:val="00355804"/>
    <w:rsid w:val="00355BEB"/>
    <w:rsid w:val="0035790C"/>
    <w:rsid w:val="00357C98"/>
    <w:rsid w:val="00360ED9"/>
    <w:rsid w:val="00361628"/>
    <w:rsid w:val="00361CBF"/>
    <w:rsid w:val="0036400D"/>
    <w:rsid w:val="003657B2"/>
    <w:rsid w:val="003669F8"/>
    <w:rsid w:val="00366D49"/>
    <w:rsid w:val="00367AEF"/>
    <w:rsid w:val="00370289"/>
    <w:rsid w:val="00371580"/>
    <w:rsid w:val="00372153"/>
    <w:rsid w:val="003724C0"/>
    <w:rsid w:val="00372584"/>
    <w:rsid w:val="00373516"/>
    <w:rsid w:val="00373845"/>
    <w:rsid w:val="0037390C"/>
    <w:rsid w:val="00375BD0"/>
    <w:rsid w:val="00376905"/>
    <w:rsid w:val="0037720A"/>
    <w:rsid w:val="00381F1B"/>
    <w:rsid w:val="00381F8C"/>
    <w:rsid w:val="00384DF1"/>
    <w:rsid w:val="00385AAA"/>
    <w:rsid w:val="003867BE"/>
    <w:rsid w:val="0039338D"/>
    <w:rsid w:val="003950F8"/>
    <w:rsid w:val="00396FEA"/>
    <w:rsid w:val="003A03BA"/>
    <w:rsid w:val="003A1723"/>
    <w:rsid w:val="003A2106"/>
    <w:rsid w:val="003A2334"/>
    <w:rsid w:val="003A2EB4"/>
    <w:rsid w:val="003A42A2"/>
    <w:rsid w:val="003A4895"/>
    <w:rsid w:val="003A7C7C"/>
    <w:rsid w:val="003B148D"/>
    <w:rsid w:val="003B1537"/>
    <w:rsid w:val="003B48A6"/>
    <w:rsid w:val="003B4F3F"/>
    <w:rsid w:val="003B6859"/>
    <w:rsid w:val="003C0360"/>
    <w:rsid w:val="003C0600"/>
    <w:rsid w:val="003C3439"/>
    <w:rsid w:val="003C4076"/>
    <w:rsid w:val="003C46F2"/>
    <w:rsid w:val="003C622E"/>
    <w:rsid w:val="003C684A"/>
    <w:rsid w:val="003C7192"/>
    <w:rsid w:val="003D1C27"/>
    <w:rsid w:val="003D22A2"/>
    <w:rsid w:val="003D25D6"/>
    <w:rsid w:val="003D260D"/>
    <w:rsid w:val="003D3D0C"/>
    <w:rsid w:val="003D5110"/>
    <w:rsid w:val="003D5116"/>
    <w:rsid w:val="003D5643"/>
    <w:rsid w:val="003D5A8B"/>
    <w:rsid w:val="003D6191"/>
    <w:rsid w:val="003D62CC"/>
    <w:rsid w:val="003D62F3"/>
    <w:rsid w:val="003D7C82"/>
    <w:rsid w:val="003E1C3E"/>
    <w:rsid w:val="003E208B"/>
    <w:rsid w:val="003E3723"/>
    <w:rsid w:val="003E4765"/>
    <w:rsid w:val="003E6010"/>
    <w:rsid w:val="003E6614"/>
    <w:rsid w:val="003E6CD1"/>
    <w:rsid w:val="003F0C0E"/>
    <w:rsid w:val="003F1720"/>
    <w:rsid w:val="003F32F1"/>
    <w:rsid w:val="003F48A2"/>
    <w:rsid w:val="003F5ACE"/>
    <w:rsid w:val="003F5C2E"/>
    <w:rsid w:val="004004F7"/>
    <w:rsid w:val="004005E1"/>
    <w:rsid w:val="004009D0"/>
    <w:rsid w:val="004019E4"/>
    <w:rsid w:val="00401BC1"/>
    <w:rsid w:val="00403B13"/>
    <w:rsid w:val="00403C7E"/>
    <w:rsid w:val="00404701"/>
    <w:rsid w:val="0040661B"/>
    <w:rsid w:val="004101EF"/>
    <w:rsid w:val="00412001"/>
    <w:rsid w:val="00412D53"/>
    <w:rsid w:val="00414AF6"/>
    <w:rsid w:val="00414C51"/>
    <w:rsid w:val="00414D2C"/>
    <w:rsid w:val="00414DCF"/>
    <w:rsid w:val="00415BBD"/>
    <w:rsid w:val="0041625C"/>
    <w:rsid w:val="00420ADD"/>
    <w:rsid w:val="004223E3"/>
    <w:rsid w:val="0042306A"/>
    <w:rsid w:val="0042314E"/>
    <w:rsid w:val="004242EC"/>
    <w:rsid w:val="00425414"/>
    <w:rsid w:val="0042629C"/>
    <w:rsid w:val="004262AE"/>
    <w:rsid w:val="00426697"/>
    <w:rsid w:val="00426A35"/>
    <w:rsid w:val="0043057A"/>
    <w:rsid w:val="0043086E"/>
    <w:rsid w:val="00430C12"/>
    <w:rsid w:val="00431FBB"/>
    <w:rsid w:val="00432A1E"/>
    <w:rsid w:val="0043358E"/>
    <w:rsid w:val="00433858"/>
    <w:rsid w:val="00434280"/>
    <w:rsid w:val="0043460A"/>
    <w:rsid w:val="004372EC"/>
    <w:rsid w:val="0043750F"/>
    <w:rsid w:val="00437DDB"/>
    <w:rsid w:val="00442090"/>
    <w:rsid w:val="00442C71"/>
    <w:rsid w:val="00442D49"/>
    <w:rsid w:val="00444A36"/>
    <w:rsid w:val="0044614F"/>
    <w:rsid w:val="00446A23"/>
    <w:rsid w:val="00450781"/>
    <w:rsid w:val="004509A0"/>
    <w:rsid w:val="00450A46"/>
    <w:rsid w:val="00451FA4"/>
    <w:rsid w:val="004525FE"/>
    <w:rsid w:val="004534DC"/>
    <w:rsid w:val="004549E4"/>
    <w:rsid w:val="004559D4"/>
    <w:rsid w:val="00455E4C"/>
    <w:rsid w:val="00457802"/>
    <w:rsid w:val="00457960"/>
    <w:rsid w:val="00457E68"/>
    <w:rsid w:val="00460948"/>
    <w:rsid w:val="00460C5B"/>
    <w:rsid w:val="00460CFF"/>
    <w:rsid w:val="00460E31"/>
    <w:rsid w:val="00462F21"/>
    <w:rsid w:val="004665A7"/>
    <w:rsid w:val="00466725"/>
    <w:rsid w:val="00466BB4"/>
    <w:rsid w:val="0046793E"/>
    <w:rsid w:val="004737E3"/>
    <w:rsid w:val="004749B7"/>
    <w:rsid w:val="004767CE"/>
    <w:rsid w:val="00476C6F"/>
    <w:rsid w:val="00480A5F"/>
    <w:rsid w:val="0048139B"/>
    <w:rsid w:val="00481C31"/>
    <w:rsid w:val="00482C6D"/>
    <w:rsid w:val="0048307B"/>
    <w:rsid w:val="00483DD2"/>
    <w:rsid w:val="004849EE"/>
    <w:rsid w:val="0048682A"/>
    <w:rsid w:val="0049123E"/>
    <w:rsid w:val="00491266"/>
    <w:rsid w:val="004913A4"/>
    <w:rsid w:val="004919F0"/>
    <w:rsid w:val="004949D3"/>
    <w:rsid w:val="00495EEA"/>
    <w:rsid w:val="00497617"/>
    <w:rsid w:val="004A0A14"/>
    <w:rsid w:val="004A0B65"/>
    <w:rsid w:val="004A0FFB"/>
    <w:rsid w:val="004A1064"/>
    <w:rsid w:val="004A25F7"/>
    <w:rsid w:val="004A35A4"/>
    <w:rsid w:val="004A4180"/>
    <w:rsid w:val="004A56C5"/>
    <w:rsid w:val="004A5D78"/>
    <w:rsid w:val="004A60B7"/>
    <w:rsid w:val="004A63D2"/>
    <w:rsid w:val="004A6434"/>
    <w:rsid w:val="004A7409"/>
    <w:rsid w:val="004A7B48"/>
    <w:rsid w:val="004B2E44"/>
    <w:rsid w:val="004B41C3"/>
    <w:rsid w:val="004B524F"/>
    <w:rsid w:val="004B6001"/>
    <w:rsid w:val="004B6B17"/>
    <w:rsid w:val="004C0B00"/>
    <w:rsid w:val="004C1111"/>
    <w:rsid w:val="004C14AC"/>
    <w:rsid w:val="004C194B"/>
    <w:rsid w:val="004C201C"/>
    <w:rsid w:val="004C31B3"/>
    <w:rsid w:val="004C50DF"/>
    <w:rsid w:val="004C5C89"/>
    <w:rsid w:val="004C6AFD"/>
    <w:rsid w:val="004D118D"/>
    <w:rsid w:val="004D30A3"/>
    <w:rsid w:val="004D3482"/>
    <w:rsid w:val="004D4647"/>
    <w:rsid w:val="004D525C"/>
    <w:rsid w:val="004D692D"/>
    <w:rsid w:val="004E11EC"/>
    <w:rsid w:val="004E122C"/>
    <w:rsid w:val="004E1AA8"/>
    <w:rsid w:val="004E3CC0"/>
    <w:rsid w:val="004E5C94"/>
    <w:rsid w:val="004E6FBB"/>
    <w:rsid w:val="004E72B1"/>
    <w:rsid w:val="004E7ED6"/>
    <w:rsid w:val="004F0078"/>
    <w:rsid w:val="004F04E1"/>
    <w:rsid w:val="004F0FED"/>
    <w:rsid w:val="004F144C"/>
    <w:rsid w:val="004F2D89"/>
    <w:rsid w:val="004F70DA"/>
    <w:rsid w:val="004F756D"/>
    <w:rsid w:val="00500D34"/>
    <w:rsid w:val="00502A92"/>
    <w:rsid w:val="00504F61"/>
    <w:rsid w:val="00505B45"/>
    <w:rsid w:val="005060D7"/>
    <w:rsid w:val="00506EB1"/>
    <w:rsid w:val="00507516"/>
    <w:rsid w:val="0051093A"/>
    <w:rsid w:val="00511240"/>
    <w:rsid w:val="0051246B"/>
    <w:rsid w:val="00512930"/>
    <w:rsid w:val="00512B44"/>
    <w:rsid w:val="005132F7"/>
    <w:rsid w:val="00515EF9"/>
    <w:rsid w:val="00516AB4"/>
    <w:rsid w:val="00517840"/>
    <w:rsid w:val="00517BE3"/>
    <w:rsid w:val="0052042E"/>
    <w:rsid w:val="00520E2B"/>
    <w:rsid w:val="00521119"/>
    <w:rsid w:val="005218CF"/>
    <w:rsid w:val="00521B07"/>
    <w:rsid w:val="00526076"/>
    <w:rsid w:val="005304BF"/>
    <w:rsid w:val="005344CF"/>
    <w:rsid w:val="0053483C"/>
    <w:rsid w:val="00534E8D"/>
    <w:rsid w:val="005350E8"/>
    <w:rsid w:val="00536D95"/>
    <w:rsid w:val="00537956"/>
    <w:rsid w:val="00540846"/>
    <w:rsid w:val="00540BCC"/>
    <w:rsid w:val="00540C95"/>
    <w:rsid w:val="0054465A"/>
    <w:rsid w:val="00544BA8"/>
    <w:rsid w:val="00546A11"/>
    <w:rsid w:val="00550227"/>
    <w:rsid w:val="005502EC"/>
    <w:rsid w:val="005511B0"/>
    <w:rsid w:val="00551D32"/>
    <w:rsid w:val="00552D5D"/>
    <w:rsid w:val="0055359B"/>
    <w:rsid w:val="0055452E"/>
    <w:rsid w:val="00554F14"/>
    <w:rsid w:val="00556190"/>
    <w:rsid w:val="00560FA9"/>
    <w:rsid w:val="005615C7"/>
    <w:rsid w:val="00561F61"/>
    <w:rsid w:val="00562197"/>
    <w:rsid w:val="005628B3"/>
    <w:rsid w:val="00566475"/>
    <w:rsid w:val="00566B2E"/>
    <w:rsid w:val="00567CA7"/>
    <w:rsid w:val="005708BB"/>
    <w:rsid w:val="00570C2A"/>
    <w:rsid w:val="00571557"/>
    <w:rsid w:val="005721FE"/>
    <w:rsid w:val="005757A2"/>
    <w:rsid w:val="005759DE"/>
    <w:rsid w:val="00577865"/>
    <w:rsid w:val="00577A3E"/>
    <w:rsid w:val="00581ADD"/>
    <w:rsid w:val="00581CE5"/>
    <w:rsid w:val="0058359F"/>
    <w:rsid w:val="00583BE8"/>
    <w:rsid w:val="00583E14"/>
    <w:rsid w:val="00584169"/>
    <w:rsid w:val="005846D1"/>
    <w:rsid w:val="00585AE5"/>
    <w:rsid w:val="00585AF3"/>
    <w:rsid w:val="0058719A"/>
    <w:rsid w:val="00587F95"/>
    <w:rsid w:val="00590677"/>
    <w:rsid w:val="00590985"/>
    <w:rsid w:val="00593622"/>
    <w:rsid w:val="00593ECF"/>
    <w:rsid w:val="00594F63"/>
    <w:rsid w:val="00595132"/>
    <w:rsid w:val="005952DA"/>
    <w:rsid w:val="00596B45"/>
    <w:rsid w:val="0059773C"/>
    <w:rsid w:val="005A1623"/>
    <w:rsid w:val="005A1B1F"/>
    <w:rsid w:val="005A1E89"/>
    <w:rsid w:val="005A2149"/>
    <w:rsid w:val="005A21B4"/>
    <w:rsid w:val="005A222C"/>
    <w:rsid w:val="005A328D"/>
    <w:rsid w:val="005A3530"/>
    <w:rsid w:val="005A3988"/>
    <w:rsid w:val="005A3A32"/>
    <w:rsid w:val="005A441E"/>
    <w:rsid w:val="005A495E"/>
    <w:rsid w:val="005A6F8F"/>
    <w:rsid w:val="005B0B24"/>
    <w:rsid w:val="005B1399"/>
    <w:rsid w:val="005B1707"/>
    <w:rsid w:val="005B26A9"/>
    <w:rsid w:val="005B358C"/>
    <w:rsid w:val="005B4001"/>
    <w:rsid w:val="005B4141"/>
    <w:rsid w:val="005B5261"/>
    <w:rsid w:val="005B6BB8"/>
    <w:rsid w:val="005B76F3"/>
    <w:rsid w:val="005C005A"/>
    <w:rsid w:val="005C106A"/>
    <w:rsid w:val="005C23C3"/>
    <w:rsid w:val="005C2766"/>
    <w:rsid w:val="005C4B4F"/>
    <w:rsid w:val="005C60E2"/>
    <w:rsid w:val="005C6959"/>
    <w:rsid w:val="005C6FFF"/>
    <w:rsid w:val="005C74ED"/>
    <w:rsid w:val="005C7C23"/>
    <w:rsid w:val="005D0281"/>
    <w:rsid w:val="005D08BC"/>
    <w:rsid w:val="005D0AAC"/>
    <w:rsid w:val="005D1396"/>
    <w:rsid w:val="005D17BF"/>
    <w:rsid w:val="005D2006"/>
    <w:rsid w:val="005D32C5"/>
    <w:rsid w:val="005D3F30"/>
    <w:rsid w:val="005D6203"/>
    <w:rsid w:val="005D6583"/>
    <w:rsid w:val="005D6FE7"/>
    <w:rsid w:val="005E0BB4"/>
    <w:rsid w:val="005E1109"/>
    <w:rsid w:val="005E3C74"/>
    <w:rsid w:val="005E3FAA"/>
    <w:rsid w:val="005E4BDA"/>
    <w:rsid w:val="005E69D2"/>
    <w:rsid w:val="005E6B46"/>
    <w:rsid w:val="005E75E7"/>
    <w:rsid w:val="005E7ED4"/>
    <w:rsid w:val="005F0F58"/>
    <w:rsid w:val="005F29E4"/>
    <w:rsid w:val="005F32C9"/>
    <w:rsid w:val="005F48D5"/>
    <w:rsid w:val="005F62B0"/>
    <w:rsid w:val="005F7EE3"/>
    <w:rsid w:val="00601277"/>
    <w:rsid w:val="0060280C"/>
    <w:rsid w:val="00603281"/>
    <w:rsid w:val="00603B64"/>
    <w:rsid w:val="006052D1"/>
    <w:rsid w:val="006055CB"/>
    <w:rsid w:val="00610392"/>
    <w:rsid w:val="00610E0F"/>
    <w:rsid w:val="00611034"/>
    <w:rsid w:val="006119A2"/>
    <w:rsid w:val="00612E81"/>
    <w:rsid w:val="00614407"/>
    <w:rsid w:val="00614927"/>
    <w:rsid w:val="00614BA8"/>
    <w:rsid w:val="006161CD"/>
    <w:rsid w:val="00617785"/>
    <w:rsid w:val="00617901"/>
    <w:rsid w:val="00617B97"/>
    <w:rsid w:val="0062126B"/>
    <w:rsid w:val="00622383"/>
    <w:rsid w:val="006233B0"/>
    <w:rsid w:val="006242DE"/>
    <w:rsid w:val="0062496D"/>
    <w:rsid w:val="00624CFD"/>
    <w:rsid w:val="00624EEF"/>
    <w:rsid w:val="006250B8"/>
    <w:rsid w:val="00626A10"/>
    <w:rsid w:val="00626B6C"/>
    <w:rsid w:val="0062714F"/>
    <w:rsid w:val="0062733A"/>
    <w:rsid w:val="0062798F"/>
    <w:rsid w:val="00630329"/>
    <w:rsid w:val="00631055"/>
    <w:rsid w:val="006310C1"/>
    <w:rsid w:val="006317FB"/>
    <w:rsid w:val="00632E21"/>
    <w:rsid w:val="006337FC"/>
    <w:rsid w:val="00633ADA"/>
    <w:rsid w:val="00634764"/>
    <w:rsid w:val="00634997"/>
    <w:rsid w:val="00635074"/>
    <w:rsid w:val="00635179"/>
    <w:rsid w:val="0063571E"/>
    <w:rsid w:val="006358B1"/>
    <w:rsid w:val="0063659E"/>
    <w:rsid w:val="006371BB"/>
    <w:rsid w:val="00640F09"/>
    <w:rsid w:val="00641480"/>
    <w:rsid w:val="00641BB4"/>
    <w:rsid w:val="0064229D"/>
    <w:rsid w:val="0064406A"/>
    <w:rsid w:val="00645976"/>
    <w:rsid w:val="006477A5"/>
    <w:rsid w:val="00650C48"/>
    <w:rsid w:val="00651B73"/>
    <w:rsid w:val="00654CAD"/>
    <w:rsid w:val="006556A4"/>
    <w:rsid w:val="00655719"/>
    <w:rsid w:val="00655895"/>
    <w:rsid w:val="006571DF"/>
    <w:rsid w:val="00661F9F"/>
    <w:rsid w:val="0066230F"/>
    <w:rsid w:val="00666523"/>
    <w:rsid w:val="00666CDA"/>
    <w:rsid w:val="00667C0C"/>
    <w:rsid w:val="00672A7F"/>
    <w:rsid w:val="00672FE2"/>
    <w:rsid w:val="006731D0"/>
    <w:rsid w:val="0067699D"/>
    <w:rsid w:val="00680B90"/>
    <w:rsid w:val="0068237F"/>
    <w:rsid w:val="006830F5"/>
    <w:rsid w:val="00683533"/>
    <w:rsid w:val="00683B92"/>
    <w:rsid w:val="00685220"/>
    <w:rsid w:val="00685C98"/>
    <w:rsid w:val="00686F6D"/>
    <w:rsid w:val="0069059C"/>
    <w:rsid w:val="00691E4D"/>
    <w:rsid w:val="006921B0"/>
    <w:rsid w:val="00693C87"/>
    <w:rsid w:val="00694AE6"/>
    <w:rsid w:val="00694B15"/>
    <w:rsid w:val="0069522C"/>
    <w:rsid w:val="006967C9"/>
    <w:rsid w:val="00696D0B"/>
    <w:rsid w:val="0069717A"/>
    <w:rsid w:val="00697398"/>
    <w:rsid w:val="006974C8"/>
    <w:rsid w:val="006A0995"/>
    <w:rsid w:val="006A39FD"/>
    <w:rsid w:val="006A592E"/>
    <w:rsid w:val="006A5FCB"/>
    <w:rsid w:val="006A7F41"/>
    <w:rsid w:val="006B0614"/>
    <w:rsid w:val="006B1E06"/>
    <w:rsid w:val="006B2B27"/>
    <w:rsid w:val="006B43C6"/>
    <w:rsid w:val="006B6050"/>
    <w:rsid w:val="006B6640"/>
    <w:rsid w:val="006B6F5D"/>
    <w:rsid w:val="006B7322"/>
    <w:rsid w:val="006C1F1D"/>
    <w:rsid w:val="006C3EE5"/>
    <w:rsid w:val="006C49BB"/>
    <w:rsid w:val="006C5528"/>
    <w:rsid w:val="006C593E"/>
    <w:rsid w:val="006C624C"/>
    <w:rsid w:val="006C62AB"/>
    <w:rsid w:val="006C6BEF"/>
    <w:rsid w:val="006C7BF8"/>
    <w:rsid w:val="006D1FF8"/>
    <w:rsid w:val="006D392D"/>
    <w:rsid w:val="006D4891"/>
    <w:rsid w:val="006D4F1E"/>
    <w:rsid w:val="006D5605"/>
    <w:rsid w:val="006D604D"/>
    <w:rsid w:val="006D605D"/>
    <w:rsid w:val="006D658C"/>
    <w:rsid w:val="006D6A2A"/>
    <w:rsid w:val="006D6FC1"/>
    <w:rsid w:val="006E10DC"/>
    <w:rsid w:val="006E1861"/>
    <w:rsid w:val="006E1A88"/>
    <w:rsid w:val="006E3304"/>
    <w:rsid w:val="006E4C3F"/>
    <w:rsid w:val="006E5048"/>
    <w:rsid w:val="006E7255"/>
    <w:rsid w:val="006F09C4"/>
    <w:rsid w:val="006F0B67"/>
    <w:rsid w:val="006F28E9"/>
    <w:rsid w:val="006F3955"/>
    <w:rsid w:val="006F4FB6"/>
    <w:rsid w:val="006F5193"/>
    <w:rsid w:val="006F54E6"/>
    <w:rsid w:val="006F5CD4"/>
    <w:rsid w:val="006F61DA"/>
    <w:rsid w:val="006F6D1E"/>
    <w:rsid w:val="007011A1"/>
    <w:rsid w:val="00701648"/>
    <w:rsid w:val="00702831"/>
    <w:rsid w:val="00703002"/>
    <w:rsid w:val="007035DE"/>
    <w:rsid w:val="00707ECC"/>
    <w:rsid w:val="0071112D"/>
    <w:rsid w:val="00712D66"/>
    <w:rsid w:val="00713D67"/>
    <w:rsid w:val="0072070F"/>
    <w:rsid w:val="00721092"/>
    <w:rsid w:val="0072361E"/>
    <w:rsid w:val="00725FC6"/>
    <w:rsid w:val="00730801"/>
    <w:rsid w:val="00730FA8"/>
    <w:rsid w:val="00731791"/>
    <w:rsid w:val="00732311"/>
    <w:rsid w:val="00732EF9"/>
    <w:rsid w:val="00734617"/>
    <w:rsid w:val="00737091"/>
    <w:rsid w:val="007370A7"/>
    <w:rsid w:val="00740663"/>
    <w:rsid w:val="00740960"/>
    <w:rsid w:val="00751481"/>
    <w:rsid w:val="0075242D"/>
    <w:rsid w:val="0075267C"/>
    <w:rsid w:val="00752C46"/>
    <w:rsid w:val="007532AA"/>
    <w:rsid w:val="00754183"/>
    <w:rsid w:val="007553F1"/>
    <w:rsid w:val="00755B40"/>
    <w:rsid w:val="00756A90"/>
    <w:rsid w:val="00760DB1"/>
    <w:rsid w:val="0076236A"/>
    <w:rsid w:val="00762D1B"/>
    <w:rsid w:val="007630B1"/>
    <w:rsid w:val="00764D4D"/>
    <w:rsid w:val="00764E48"/>
    <w:rsid w:val="00764F05"/>
    <w:rsid w:val="007674EA"/>
    <w:rsid w:val="00767E78"/>
    <w:rsid w:val="007701CF"/>
    <w:rsid w:val="00770246"/>
    <w:rsid w:val="00773B7B"/>
    <w:rsid w:val="007747C9"/>
    <w:rsid w:val="00775E64"/>
    <w:rsid w:val="007762AD"/>
    <w:rsid w:val="00776958"/>
    <w:rsid w:val="00780278"/>
    <w:rsid w:val="007820C3"/>
    <w:rsid w:val="007856C5"/>
    <w:rsid w:val="007858E1"/>
    <w:rsid w:val="00785C8A"/>
    <w:rsid w:val="00787384"/>
    <w:rsid w:val="007875D9"/>
    <w:rsid w:val="00790445"/>
    <w:rsid w:val="0079079C"/>
    <w:rsid w:val="00791126"/>
    <w:rsid w:val="00791A58"/>
    <w:rsid w:val="00792376"/>
    <w:rsid w:val="0079376F"/>
    <w:rsid w:val="00797247"/>
    <w:rsid w:val="007979B9"/>
    <w:rsid w:val="007A1563"/>
    <w:rsid w:val="007A3D35"/>
    <w:rsid w:val="007A53C2"/>
    <w:rsid w:val="007A5F78"/>
    <w:rsid w:val="007A6649"/>
    <w:rsid w:val="007A7570"/>
    <w:rsid w:val="007A7827"/>
    <w:rsid w:val="007B0531"/>
    <w:rsid w:val="007B1AED"/>
    <w:rsid w:val="007B1F8B"/>
    <w:rsid w:val="007B2349"/>
    <w:rsid w:val="007B2D15"/>
    <w:rsid w:val="007B4A04"/>
    <w:rsid w:val="007B50ED"/>
    <w:rsid w:val="007B5984"/>
    <w:rsid w:val="007B68A9"/>
    <w:rsid w:val="007B6E56"/>
    <w:rsid w:val="007B72A8"/>
    <w:rsid w:val="007B7FD7"/>
    <w:rsid w:val="007C1C10"/>
    <w:rsid w:val="007C4E2D"/>
    <w:rsid w:val="007C5863"/>
    <w:rsid w:val="007C5C83"/>
    <w:rsid w:val="007C6CC7"/>
    <w:rsid w:val="007C7238"/>
    <w:rsid w:val="007D2B3C"/>
    <w:rsid w:val="007D3EBC"/>
    <w:rsid w:val="007D4195"/>
    <w:rsid w:val="007D4C4F"/>
    <w:rsid w:val="007D5A2C"/>
    <w:rsid w:val="007D5D13"/>
    <w:rsid w:val="007D7D0D"/>
    <w:rsid w:val="007E03D8"/>
    <w:rsid w:val="007E1835"/>
    <w:rsid w:val="007E20FD"/>
    <w:rsid w:val="007E2CA6"/>
    <w:rsid w:val="007E320F"/>
    <w:rsid w:val="007E32AC"/>
    <w:rsid w:val="007E5340"/>
    <w:rsid w:val="007E5E14"/>
    <w:rsid w:val="007E69B3"/>
    <w:rsid w:val="007F0683"/>
    <w:rsid w:val="007F0CED"/>
    <w:rsid w:val="007F47DF"/>
    <w:rsid w:val="007F5D67"/>
    <w:rsid w:val="007F6910"/>
    <w:rsid w:val="007F7B3B"/>
    <w:rsid w:val="00801688"/>
    <w:rsid w:val="0080408D"/>
    <w:rsid w:val="0080441A"/>
    <w:rsid w:val="00805911"/>
    <w:rsid w:val="008063FD"/>
    <w:rsid w:val="00807023"/>
    <w:rsid w:val="00807A9C"/>
    <w:rsid w:val="00807AC3"/>
    <w:rsid w:val="00810B9D"/>
    <w:rsid w:val="00810C07"/>
    <w:rsid w:val="00812468"/>
    <w:rsid w:val="00812950"/>
    <w:rsid w:val="00812F9C"/>
    <w:rsid w:val="008131A4"/>
    <w:rsid w:val="00813394"/>
    <w:rsid w:val="0081477C"/>
    <w:rsid w:val="00816025"/>
    <w:rsid w:val="008177B7"/>
    <w:rsid w:val="00823026"/>
    <w:rsid w:val="00823AB1"/>
    <w:rsid w:val="00825164"/>
    <w:rsid w:val="00826D82"/>
    <w:rsid w:val="00826F6B"/>
    <w:rsid w:val="00827E95"/>
    <w:rsid w:val="0083154E"/>
    <w:rsid w:val="00832DE6"/>
    <w:rsid w:val="00833973"/>
    <w:rsid w:val="00836888"/>
    <w:rsid w:val="0083698A"/>
    <w:rsid w:val="00836F1A"/>
    <w:rsid w:val="00837149"/>
    <w:rsid w:val="00840822"/>
    <w:rsid w:val="00840BE3"/>
    <w:rsid w:val="008424DB"/>
    <w:rsid w:val="00843922"/>
    <w:rsid w:val="00845583"/>
    <w:rsid w:val="00846C3E"/>
    <w:rsid w:val="00847230"/>
    <w:rsid w:val="00847823"/>
    <w:rsid w:val="008500FF"/>
    <w:rsid w:val="0085024E"/>
    <w:rsid w:val="00850357"/>
    <w:rsid w:val="00850814"/>
    <w:rsid w:val="008529CD"/>
    <w:rsid w:val="008533AD"/>
    <w:rsid w:val="008537AB"/>
    <w:rsid w:val="00854F06"/>
    <w:rsid w:val="00856549"/>
    <w:rsid w:val="00857520"/>
    <w:rsid w:val="00861C48"/>
    <w:rsid w:val="00861CB6"/>
    <w:rsid w:val="00862961"/>
    <w:rsid w:val="00864C94"/>
    <w:rsid w:val="00864CE2"/>
    <w:rsid w:val="00866239"/>
    <w:rsid w:val="00867927"/>
    <w:rsid w:val="00871283"/>
    <w:rsid w:val="00873271"/>
    <w:rsid w:val="00873386"/>
    <w:rsid w:val="00873688"/>
    <w:rsid w:val="00873B7E"/>
    <w:rsid w:val="00873FDB"/>
    <w:rsid w:val="00874156"/>
    <w:rsid w:val="00876079"/>
    <w:rsid w:val="00876109"/>
    <w:rsid w:val="008777FB"/>
    <w:rsid w:val="00877EF1"/>
    <w:rsid w:val="00882FFC"/>
    <w:rsid w:val="008835AC"/>
    <w:rsid w:val="008855A1"/>
    <w:rsid w:val="0088565B"/>
    <w:rsid w:val="00886CF6"/>
    <w:rsid w:val="008878F4"/>
    <w:rsid w:val="00887C8D"/>
    <w:rsid w:val="00890067"/>
    <w:rsid w:val="008921D1"/>
    <w:rsid w:val="00894202"/>
    <w:rsid w:val="0089466A"/>
    <w:rsid w:val="00895282"/>
    <w:rsid w:val="00896D5F"/>
    <w:rsid w:val="008A076A"/>
    <w:rsid w:val="008A0DCC"/>
    <w:rsid w:val="008A190F"/>
    <w:rsid w:val="008A1923"/>
    <w:rsid w:val="008A40F8"/>
    <w:rsid w:val="008A43F9"/>
    <w:rsid w:val="008A4A0A"/>
    <w:rsid w:val="008A4BDB"/>
    <w:rsid w:val="008A5220"/>
    <w:rsid w:val="008A64D6"/>
    <w:rsid w:val="008A68E0"/>
    <w:rsid w:val="008A76FE"/>
    <w:rsid w:val="008A77B0"/>
    <w:rsid w:val="008B06DA"/>
    <w:rsid w:val="008B0D62"/>
    <w:rsid w:val="008B0F59"/>
    <w:rsid w:val="008B3519"/>
    <w:rsid w:val="008B4078"/>
    <w:rsid w:val="008B4642"/>
    <w:rsid w:val="008B4A80"/>
    <w:rsid w:val="008B4E23"/>
    <w:rsid w:val="008B59A6"/>
    <w:rsid w:val="008B5E59"/>
    <w:rsid w:val="008C17C6"/>
    <w:rsid w:val="008C1DB0"/>
    <w:rsid w:val="008C1FB9"/>
    <w:rsid w:val="008C2FB7"/>
    <w:rsid w:val="008C31EA"/>
    <w:rsid w:val="008C3FAC"/>
    <w:rsid w:val="008C6100"/>
    <w:rsid w:val="008C682B"/>
    <w:rsid w:val="008D0E65"/>
    <w:rsid w:val="008D2607"/>
    <w:rsid w:val="008D2C97"/>
    <w:rsid w:val="008D3D9C"/>
    <w:rsid w:val="008D5700"/>
    <w:rsid w:val="008D6241"/>
    <w:rsid w:val="008D6A09"/>
    <w:rsid w:val="008D7C10"/>
    <w:rsid w:val="008E18C0"/>
    <w:rsid w:val="008E1F9A"/>
    <w:rsid w:val="008E225A"/>
    <w:rsid w:val="008E2344"/>
    <w:rsid w:val="008E28AC"/>
    <w:rsid w:val="008E311D"/>
    <w:rsid w:val="008E69B2"/>
    <w:rsid w:val="008E6B89"/>
    <w:rsid w:val="008E73CC"/>
    <w:rsid w:val="008E7980"/>
    <w:rsid w:val="008E7EF7"/>
    <w:rsid w:val="008E7F21"/>
    <w:rsid w:val="008F03BD"/>
    <w:rsid w:val="008F2471"/>
    <w:rsid w:val="008F4856"/>
    <w:rsid w:val="008F4D2F"/>
    <w:rsid w:val="008F5528"/>
    <w:rsid w:val="008F6DE1"/>
    <w:rsid w:val="008F784D"/>
    <w:rsid w:val="008F7D44"/>
    <w:rsid w:val="00900391"/>
    <w:rsid w:val="00900927"/>
    <w:rsid w:val="00901496"/>
    <w:rsid w:val="00901D50"/>
    <w:rsid w:val="00902CF2"/>
    <w:rsid w:val="00904688"/>
    <w:rsid w:val="00904AA9"/>
    <w:rsid w:val="00905BD3"/>
    <w:rsid w:val="009070C0"/>
    <w:rsid w:val="00907204"/>
    <w:rsid w:val="00907BA6"/>
    <w:rsid w:val="00907C62"/>
    <w:rsid w:val="00907E33"/>
    <w:rsid w:val="009126BE"/>
    <w:rsid w:val="00912AB2"/>
    <w:rsid w:val="00913A32"/>
    <w:rsid w:val="00914D3D"/>
    <w:rsid w:val="00914D9E"/>
    <w:rsid w:val="00914E04"/>
    <w:rsid w:val="00915CFE"/>
    <w:rsid w:val="00916CB9"/>
    <w:rsid w:val="009171FA"/>
    <w:rsid w:val="00917D2B"/>
    <w:rsid w:val="00917F56"/>
    <w:rsid w:val="00922041"/>
    <w:rsid w:val="0092314E"/>
    <w:rsid w:val="009242A4"/>
    <w:rsid w:val="00926C56"/>
    <w:rsid w:val="00927B22"/>
    <w:rsid w:val="00927D81"/>
    <w:rsid w:val="009303A8"/>
    <w:rsid w:val="00930F5A"/>
    <w:rsid w:val="009317BD"/>
    <w:rsid w:val="00933144"/>
    <w:rsid w:val="0093331B"/>
    <w:rsid w:val="00934CC0"/>
    <w:rsid w:val="009354BD"/>
    <w:rsid w:val="00936BF1"/>
    <w:rsid w:val="00936D19"/>
    <w:rsid w:val="009374C5"/>
    <w:rsid w:val="009400D4"/>
    <w:rsid w:val="0094069A"/>
    <w:rsid w:val="00941CF2"/>
    <w:rsid w:val="00942197"/>
    <w:rsid w:val="0094231D"/>
    <w:rsid w:val="00943605"/>
    <w:rsid w:val="00946126"/>
    <w:rsid w:val="00947301"/>
    <w:rsid w:val="00947CD0"/>
    <w:rsid w:val="00953C83"/>
    <w:rsid w:val="00953EC7"/>
    <w:rsid w:val="00955A1A"/>
    <w:rsid w:val="0095648B"/>
    <w:rsid w:val="00957AA7"/>
    <w:rsid w:val="009600CB"/>
    <w:rsid w:val="00960AAA"/>
    <w:rsid w:val="00960B66"/>
    <w:rsid w:val="00961583"/>
    <w:rsid w:val="00961EB1"/>
    <w:rsid w:val="00962996"/>
    <w:rsid w:val="00962BEA"/>
    <w:rsid w:val="00965D40"/>
    <w:rsid w:val="00965EF0"/>
    <w:rsid w:val="00965FF1"/>
    <w:rsid w:val="00966DF0"/>
    <w:rsid w:val="00971A6A"/>
    <w:rsid w:val="00972240"/>
    <w:rsid w:val="00972C9C"/>
    <w:rsid w:val="00976694"/>
    <w:rsid w:val="009800C0"/>
    <w:rsid w:val="00981102"/>
    <w:rsid w:val="00982381"/>
    <w:rsid w:val="009845EF"/>
    <w:rsid w:val="00986C6D"/>
    <w:rsid w:val="00987F58"/>
    <w:rsid w:val="00990D08"/>
    <w:rsid w:val="009931E2"/>
    <w:rsid w:val="009935B8"/>
    <w:rsid w:val="00994275"/>
    <w:rsid w:val="00994A72"/>
    <w:rsid w:val="009952DA"/>
    <w:rsid w:val="00995E0F"/>
    <w:rsid w:val="009A144A"/>
    <w:rsid w:val="009A2886"/>
    <w:rsid w:val="009A4AF8"/>
    <w:rsid w:val="009A5AD9"/>
    <w:rsid w:val="009A7B79"/>
    <w:rsid w:val="009A7B97"/>
    <w:rsid w:val="009B195F"/>
    <w:rsid w:val="009B26F5"/>
    <w:rsid w:val="009B43DE"/>
    <w:rsid w:val="009B4F7E"/>
    <w:rsid w:val="009B5E27"/>
    <w:rsid w:val="009B797A"/>
    <w:rsid w:val="009C02EE"/>
    <w:rsid w:val="009C0393"/>
    <w:rsid w:val="009C1721"/>
    <w:rsid w:val="009C2946"/>
    <w:rsid w:val="009C34F3"/>
    <w:rsid w:val="009C3D1E"/>
    <w:rsid w:val="009C47DF"/>
    <w:rsid w:val="009C4A0E"/>
    <w:rsid w:val="009C5FA1"/>
    <w:rsid w:val="009C60DB"/>
    <w:rsid w:val="009C68CD"/>
    <w:rsid w:val="009D1B50"/>
    <w:rsid w:val="009D3CC4"/>
    <w:rsid w:val="009D4359"/>
    <w:rsid w:val="009D48E5"/>
    <w:rsid w:val="009D4ACE"/>
    <w:rsid w:val="009D4DC6"/>
    <w:rsid w:val="009D560A"/>
    <w:rsid w:val="009D5749"/>
    <w:rsid w:val="009D6479"/>
    <w:rsid w:val="009D6CA4"/>
    <w:rsid w:val="009E1629"/>
    <w:rsid w:val="009E1E32"/>
    <w:rsid w:val="009E24B1"/>
    <w:rsid w:val="009E2B18"/>
    <w:rsid w:val="009E3316"/>
    <w:rsid w:val="009E4CDD"/>
    <w:rsid w:val="009E7D72"/>
    <w:rsid w:val="009F20B9"/>
    <w:rsid w:val="009F31ED"/>
    <w:rsid w:val="009F5751"/>
    <w:rsid w:val="009F5BBD"/>
    <w:rsid w:val="00A01AE4"/>
    <w:rsid w:val="00A03B5C"/>
    <w:rsid w:val="00A03DD8"/>
    <w:rsid w:val="00A15C23"/>
    <w:rsid w:val="00A16F03"/>
    <w:rsid w:val="00A20134"/>
    <w:rsid w:val="00A204A7"/>
    <w:rsid w:val="00A205C5"/>
    <w:rsid w:val="00A20913"/>
    <w:rsid w:val="00A20F20"/>
    <w:rsid w:val="00A21A73"/>
    <w:rsid w:val="00A21BB0"/>
    <w:rsid w:val="00A22181"/>
    <w:rsid w:val="00A223BB"/>
    <w:rsid w:val="00A22484"/>
    <w:rsid w:val="00A22955"/>
    <w:rsid w:val="00A22A11"/>
    <w:rsid w:val="00A24419"/>
    <w:rsid w:val="00A245E6"/>
    <w:rsid w:val="00A24D57"/>
    <w:rsid w:val="00A2610E"/>
    <w:rsid w:val="00A27C84"/>
    <w:rsid w:val="00A31807"/>
    <w:rsid w:val="00A31B97"/>
    <w:rsid w:val="00A32763"/>
    <w:rsid w:val="00A32870"/>
    <w:rsid w:val="00A369D7"/>
    <w:rsid w:val="00A37E55"/>
    <w:rsid w:val="00A4142D"/>
    <w:rsid w:val="00A42C90"/>
    <w:rsid w:val="00A4387D"/>
    <w:rsid w:val="00A43977"/>
    <w:rsid w:val="00A44928"/>
    <w:rsid w:val="00A44CF5"/>
    <w:rsid w:val="00A458DE"/>
    <w:rsid w:val="00A478B3"/>
    <w:rsid w:val="00A51C39"/>
    <w:rsid w:val="00A52007"/>
    <w:rsid w:val="00A529DA"/>
    <w:rsid w:val="00A532AC"/>
    <w:rsid w:val="00A55F4A"/>
    <w:rsid w:val="00A57962"/>
    <w:rsid w:val="00A60E1A"/>
    <w:rsid w:val="00A62763"/>
    <w:rsid w:val="00A628B0"/>
    <w:rsid w:val="00A63647"/>
    <w:rsid w:val="00A637FF"/>
    <w:rsid w:val="00A640FD"/>
    <w:rsid w:val="00A64C18"/>
    <w:rsid w:val="00A64C26"/>
    <w:rsid w:val="00A65CE6"/>
    <w:rsid w:val="00A67B02"/>
    <w:rsid w:val="00A70392"/>
    <w:rsid w:val="00A7212D"/>
    <w:rsid w:val="00A72AC8"/>
    <w:rsid w:val="00A72D44"/>
    <w:rsid w:val="00A74329"/>
    <w:rsid w:val="00A765E3"/>
    <w:rsid w:val="00A76BD6"/>
    <w:rsid w:val="00A800AB"/>
    <w:rsid w:val="00A81402"/>
    <w:rsid w:val="00A82388"/>
    <w:rsid w:val="00A85BF3"/>
    <w:rsid w:val="00A86368"/>
    <w:rsid w:val="00A878D6"/>
    <w:rsid w:val="00A87B49"/>
    <w:rsid w:val="00A903ED"/>
    <w:rsid w:val="00A90FE1"/>
    <w:rsid w:val="00A91CC0"/>
    <w:rsid w:val="00A91FE8"/>
    <w:rsid w:val="00A929BC"/>
    <w:rsid w:val="00A92A5B"/>
    <w:rsid w:val="00A92ABA"/>
    <w:rsid w:val="00A97FEB"/>
    <w:rsid w:val="00AA0DE5"/>
    <w:rsid w:val="00AA2D7D"/>
    <w:rsid w:val="00AA3333"/>
    <w:rsid w:val="00AA4EA0"/>
    <w:rsid w:val="00AA53A8"/>
    <w:rsid w:val="00AA5AAD"/>
    <w:rsid w:val="00AA62B6"/>
    <w:rsid w:val="00AB0809"/>
    <w:rsid w:val="00AB30FB"/>
    <w:rsid w:val="00AB37C0"/>
    <w:rsid w:val="00AB3E37"/>
    <w:rsid w:val="00AB3F90"/>
    <w:rsid w:val="00AB4E3D"/>
    <w:rsid w:val="00AB66C2"/>
    <w:rsid w:val="00AC00D0"/>
    <w:rsid w:val="00AC052A"/>
    <w:rsid w:val="00AC0A26"/>
    <w:rsid w:val="00AC1236"/>
    <w:rsid w:val="00AC1B48"/>
    <w:rsid w:val="00AC1C46"/>
    <w:rsid w:val="00AC2042"/>
    <w:rsid w:val="00AC2D53"/>
    <w:rsid w:val="00AC46A9"/>
    <w:rsid w:val="00AC4C00"/>
    <w:rsid w:val="00AC509E"/>
    <w:rsid w:val="00AC513D"/>
    <w:rsid w:val="00AC7430"/>
    <w:rsid w:val="00AC7C48"/>
    <w:rsid w:val="00AD198C"/>
    <w:rsid w:val="00AD2DC4"/>
    <w:rsid w:val="00AD4318"/>
    <w:rsid w:val="00AD5FD2"/>
    <w:rsid w:val="00AD6B21"/>
    <w:rsid w:val="00AD6BF4"/>
    <w:rsid w:val="00AE04D9"/>
    <w:rsid w:val="00AE1CA5"/>
    <w:rsid w:val="00AE2DB5"/>
    <w:rsid w:val="00AE4E3C"/>
    <w:rsid w:val="00AE4E4A"/>
    <w:rsid w:val="00AE5323"/>
    <w:rsid w:val="00AE613D"/>
    <w:rsid w:val="00AE6703"/>
    <w:rsid w:val="00AE6838"/>
    <w:rsid w:val="00AE6B8A"/>
    <w:rsid w:val="00AE75EE"/>
    <w:rsid w:val="00AE7984"/>
    <w:rsid w:val="00AF08E2"/>
    <w:rsid w:val="00AF174D"/>
    <w:rsid w:val="00AF17CD"/>
    <w:rsid w:val="00AF244B"/>
    <w:rsid w:val="00AF275A"/>
    <w:rsid w:val="00AF5608"/>
    <w:rsid w:val="00B015E5"/>
    <w:rsid w:val="00B01CC3"/>
    <w:rsid w:val="00B03043"/>
    <w:rsid w:val="00B03519"/>
    <w:rsid w:val="00B03A3C"/>
    <w:rsid w:val="00B05255"/>
    <w:rsid w:val="00B05D61"/>
    <w:rsid w:val="00B064AD"/>
    <w:rsid w:val="00B06895"/>
    <w:rsid w:val="00B0710C"/>
    <w:rsid w:val="00B07776"/>
    <w:rsid w:val="00B100E7"/>
    <w:rsid w:val="00B10C2A"/>
    <w:rsid w:val="00B1113F"/>
    <w:rsid w:val="00B111E3"/>
    <w:rsid w:val="00B11942"/>
    <w:rsid w:val="00B11EF2"/>
    <w:rsid w:val="00B12834"/>
    <w:rsid w:val="00B13EDB"/>
    <w:rsid w:val="00B14CA5"/>
    <w:rsid w:val="00B160EC"/>
    <w:rsid w:val="00B16D51"/>
    <w:rsid w:val="00B171DF"/>
    <w:rsid w:val="00B210A6"/>
    <w:rsid w:val="00B21A00"/>
    <w:rsid w:val="00B21B5D"/>
    <w:rsid w:val="00B220C3"/>
    <w:rsid w:val="00B233EC"/>
    <w:rsid w:val="00B23569"/>
    <w:rsid w:val="00B23EFA"/>
    <w:rsid w:val="00B23F37"/>
    <w:rsid w:val="00B242F4"/>
    <w:rsid w:val="00B26821"/>
    <w:rsid w:val="00B321E2"/>
    <w:rsid w:val="00B33291"/>
    <w:rsid w:val="00B332F5"/>
    <w:rsid w:val="00B33BCA"/>
    <w:rsid w:val="00B408CA"/>
    <w:rsid w:val="00B4125C"/>
    <w:rsid w:val="00B4375E"/>
    <w:rsid w:val="00B43BBB"/>
    <w:rsid w:val="00B43F17"/>
    <w:rsid w:val="00B442E3"/>
    <w:rsid w:val="00B44739"/>
    <w:rsid w:val="00B46138"/>
    <w:rsid w:val="00B46A5F"/>
    <w:rsid w:val="00B46E4B"/>
    <w:rsid w:val="00B46F70"/>
    <w:rsid w:val="00B537FB"/>
    <w:rsid w:val="00B5394C"/>
    <w:rsid w:val="00B56343"/>
    <w:rsid w:val="00B563E9"/>
    <w:rsid w:val="00B60610"/>
    <w:rsid w:val="00B625F2"/>
    <w:rsid w:val="00B6697D"/>
    <w:rsid w:val="00B67977"/>
    <w:rsid w:val="00B70276"/>
    <w:rsid w:val="00B704BE"/>
    <w:rsid w:val="00B7079C"/>
    <w:rsid w:val="00B709B8"/>
    <w:rsid w:val="00B7115B"/>
    <w:rsid w:val="00B71816"/>
    <w:rsid w:val="00B71A95"/>
    <w:rsid w:val="00B746A3"/>
    <w:rsid w:val="00B748C1"/>
    <w:rsid w:val="00B7578C"/>
    <w:rsid w:val="00B77342"/>
    <w:rsid w:val="00B77DF8"/>
    <w:rsid w:val="00B8168C"/>
    <w:rsid w:val="00B81F1D"/>
    <w:rsid w:val="00B82036"/>
    <w:rsid w:val="00B85E2A"/>
    <w:rsid w:val="00B87FA2"/>
    <w:rsid w:val="00B91AB0"/>
    <w:rsid w:val="00B91BAB"/>
    <w:rsid w:val="00B92E04"/>
    <w:rsid w:val="00B96812"/>
    <w:rsid w:val="00BA00BE"/>
    <w:rsid w:val="00BA0EAB"/>
    <w:rsid w:val="00BA3DA0"/>
    <w:rsid w:val="00BA3F3B"/>
    <w:rsid w:val="00BA5E55"/>
    <w:rsid w:val="00BA659D"/>
    <w:rsid w:val="00BA6A18"/>
    <w:rsid w:val="00BA719D"/>
    <w:rsid w:val="00BA75FD"/>
    <w:rsid w:val="00BA7705"/>
    <w:rsid w:val="00BB0166"/>
    <w:rsid w:val="00BB11C9"/>
    <w:rsid w:val="00BB1F20"/>
    <w:rsid w:val="00BB21F5"/>
    <w:rsid w:val="00BB3B31"/>
    <w:rsid w:val="00BB496F"/>
    <w:rsid w:val="00BB5525"/>
    <w:rsid w:val="00BB642F"/>
    <w:rsid w:val="00BB7837"/>
    <w:rsid w:val="00BC1AA6"/>
    <w:rsid w:val="00BC32E8"/>
    <w:rsid w:val="00BC3E0D"/>
    <w:rsid w:val="00BC5EB9"/>
    <w:rsid w:val="00BD00B6"/>
    <w:rsid w:val="00BD00F9"/>
    <w:rsid w:val="00BD0313"/>
    <w:rsid w:val="00BD338D"/>
    <w:rsid w:val="00BD413F"/>
    <w:rsid w:val="00BD5F25"/>
    <w:rsid w:val="00BD647A"/>
    <w:rsid w:val="00BD7796"/>
    <w:rsid w:val="00BE012E"/>
    <w:rsid w:val="00BE1543"/>
    <w:rsid w:val="00BE1E1E"/>
    <w:rsid w:val="00BE2B7C"/>
    <w:rsid w:val="00BE2E41"/>
    <w:rsid w:val="00BE2ED9"/>
    <w:rsid w:val="00BE51C1"/>
    <w:rsid w:val="00BE5AAE"/>
    <w:rsid w:val="00BE7ACE"/>
    <w:rsid w:val="00BF18CF"/>
    <w:rsid w:val="00BF1C91"/>
    <w:rsid w:val="00BF30DD"/>
    <w:rsid w:val="00BF39C3"/>
    <w:rsid w:val="00BF52A5"/>
    <w:rsid w:val="00BF5796"/>
    <w:rsid w:val="00BF6300"/>
    <w:rsid w:val="00BF7E38"/>
    <w:rsid w:val="00C00182"/>
    <w:rsid w:val="00C00D4E"/>
    <w:rsid w:val="00C02CDE"/>
    <w:rsid w:val="00C0310D"/>
    <w:rsid w:val="00C05591"/>
    <w:rsid w:val="00C06557"/>
    <w:rsid w:val="00C0767C"/>
    <w:rsid w:val="00C1044A"/>
    <w:rsid w:val="00C112E9"/>
    <w:rsid w:val="00C11346"/>
    <w:rsid w:val="00C12FB4"/>
    <w:rsid w:val="00C130A4"/>
    <w:rsid w:val="00C13E11"/>
    <w:rsid w:val="00C140BE"/>
    <w:rsid w:val="00C14EF3"/>
    <w:rsid w:val="00C15B14"/>
    <w:rsid w:val="00C15C76"/>
    <w:rsid w:val="00C15F3C"/>
    <w:rsid w:val="00C169EA"/>
    <w:rsid w:val="00C17BDE"/>
    <w:rsid w:val="00C20045"/>
    <w:rsid w:val="00C224E9"/>
    <w:rsid w:val="00C2306D"/>
    <w:rsid w:val="00C23272"/>
    <w:rsid w:val="00C24756"/>
    <w:rsid w:val="00C24C4D"/>
    <w:rsid w:val="00C26C3B"/>
    <w:rsid w:val="00C273B8"/>
    <w:rsid w:val="00C316EA"/>
    <w:rsid w:val="00C337A5"/>
    <w:rsid w:val="00C3715C"/>
    <w:rsid w:val="00C37E23"/>
    <w:rsid w:val="00C40580"/>
    <w:rsid w:val="00C4135B"/>
    <w:rsid w:val="00C41D8B"/>
    <w:rsid w:val="00C42479"/>
    <w:rsid w:val="00C42582"/>
    <w:rsid w:val="00C42F17"/>
    <w:rsid w:val="00C435ED"/>
    <w:rsid w:val="00C45162"/>
    <w:rsid w:val="00C45DC5"/>
    <w:rsid w:val="00C47778"/>
    <w:rsid w:val="00C51B39"/>
    <w:rsid w:val="00C520E7"/>
    <w:rsid w:val="00C53424"/>
    <w:rsid w:val="00C55EB2"/>
    <w:rsid w:val="00C563C6"/>
    <w:rsid w:val="00C568F6"/>
    <w:rsid w:val="00C5713F"/>
    <w:rsid w:val="00C57B3E"/>
    <w:rsid w:val="00C60B32"/>
    <w:rsid w:val="00C60F67"/>
    <w:rsid w:val="00C61A09"/>
    <w:rsid w:val="00C6225E"/>
    <w:rsid w:val="00C628F0"/>
    <w:rsid w:val="00C64004"/>
    <w:rsid w:val="00C64736"/>
    <w:rsid w:val="00C6567C"/>
    <w:rsid w:val="00C73677"/>
    <w:rsid w:val="00C73979"/>
    <w:rsid w:val="00C759DD"/>
    <w:rsid w:val="00C769FD"/>
    <w:rsid w:val="00C76A8A"/>
    <w:rsid w:val="00C82D0A"/>
    <w:rsid w:val="00C83C2E"/>
    <w:rsid w:val="00C84F3E"/>
    <w:rsid w:val="00C863D5"/>
    <w:rsid w:val="00C86B0F"/>
    <w:rsid w:val="00C87B8A"/>
    <w:rsid w:val="00C90E57"/>
    <w:rsid w:val="00C92620"/>
    <w:rsid w:val="00C92694"/>
    <w:rsid w:val="00C92866"/>
    <w:rsid w:val="00C92DA7"/>
    <w:rsid w:val="00C93736"/>
    <w:rsid w:val="00C93DDD"/>
    <w:rsid w:val="00C943C9"/>
    <w:rsid w:val="00C94C97"/>
    <w:rsid w:val="00C9646B"/>
    <w:rsid w:val="00C970D5"/>
    <w:rsid w:val="00C974C9"/>
    <w:rsid w:val="00CA122C"/>
    <w:rsid w:val="00CA185B"/>
    <w:rsid w:val="00CA2221"/>
    <w:rsid w:val="00CA4EAA"/>
    <w:rsid w:val="00CA646B"/>
    <w:rsid w:val="00CA6DD4"/>
    <w:rsid w:val="00CB097F"/>
    <w:rsid w:val="00CB1AC9"/>
    <w:rsid w:val="00CB2925"/>
    <w:rsid w:val="00CB2B7E"/>
    <w:rsid w:val="00CB40EE"/>
    <w:rsid w:val="00CB54A1"/>
    <w:rsid w:val="00CB7128"/>
    <w:rsid w:val="00CC1428"/>
    <w:rsid w:val="00CC18C8"/>
    <w:rsid w:val="00CC1A59"/>
    <w:rsid w:val="00CC30EA"/>
    <w:rsid w:val="00CC30F6"/>
    <w:rsid w:val="00CC4BDD"/>
    <w:rsid w:val="00CC66BB"/>
    <w:rsid w:val="00CC71E5"/>
    <w:rsid w:val="00CC7E2C"/>
    <w:rsid w:val="00CD090D"/>
    <w:rsid w:val="00CD369A"/>
    <w:rsid w:val="00CD484B"/>
    <w:rsid w:val="00CD4B3A"/>
    <w:rsid w:val="00CD524E"/>
    <w:rsid w:val="00CD5FA6"/>
    <w:rsid w:val="00CD7B2C"/>
    <w:rsid w:val="00CD7E04"/>
    <w:rsid w:val="00CE0441"/>
    <w:rsid w:val="00CE06C1"/>
    <w:rsid w:val="00CE3350"/>
    <w:rsid w:val="00CE4DBC"/>
    <w:rsid w:val="00CE5581"/>
    <w:rsid w:val="00CE5A44"/>
    <w:rsid w:val="00CE5EF2"/>
    <w:rsid w:val="00CE64E4"/>
    <w:rsid w:val="00CF0520"/>
    <w:rsid w:val="00CF0AA4"/>
    <w:rsid w:val="00CF0C71"/>
    <w:rsid w:val="00CF0D1A"/>
    <w:rsid w:val="00CF43CD"/>
    <w:rsid w:val="00CF609D"/>
    <w:rsid w:val="00CF674F"/>
    <w:rsid w:val="00CF729D"/>
    <w:rsid w:val="00D001BD"/>
    <w:rsid w:val="00D00552"/>
    <w:rsid w:val="00D0110C"/>
    <w:rsid w:val="00D03F36"/>
    <w:rsid w:val="00D04710"/>
    <w:rsid w:val="00D04B6A"/>
    <w:rsid w:val="00D0561D"/>
    <w:rsid w:val="00D064E0"/>
    <w:rsid w:val="00D067E4"/>
    <w:rsid w:val="00D079F7"/>
    <w:rsid w:val="00D10B95"/>
    <w:rsid w:val="00D10D4C"/>
    <w:rsid w:val="00D120DB"/>
    <w:rsid w:val="00D12E7B"/>
    <w:rsid w:val="00D12E7C"/>
    <w:rsid w:val="00D147BE"/>
    <w:rsid w:val="00D16151"/>
    <w:rsid w:val="00D16549"/>
    <w:rsid w:val="00D2262D"/>
    <w:rsid w:val="00D24281"/>
    <w:rsid w:val="00D256F2"/>
    <w:rsid w:val="00D26515"/>
    <w:rsid w:val="00D26EAD"/>
    <w:rsid w:val="00D30056"/>
    <w:rsid w:val="00D315D4"/>
    <w:rsid w:val="00D32F6C"/>
    <w:rsid w:val="00D331B8"/>
    <w:rsid w:val="00D341BB"/>
    <w:rsid w:val="00D3462A"/>
    <w:rsid w:val="00D3556F"/>
    <w:rsid w:val="00D3663C"/>
    <w:rsid w:val="00D408AB"/>
    <w:rsid w:val="00D40A9A"/>
    <w:rsid w:val="00D419FC"/>
    <w:rsid w:val="00D41D0F"/>
    <w:rsid w:val="00D422F8"/>
    <w:rsid w:val="00D42338"/>
    <w:rsid w:val="00D44263"/>
    <w:rsid w:val="00D44EDF"/>
    <w:rsid w:val="00D451C7"/>
    <w:rsid w:val="00D45A2D"/>
    <w:rsid w:val="00D4661F"/>
    <w:rsid w:val="00D466F6"/>
    <w:rsid w:val="00D46E45"/>
    <w:rsid w:val="00D506DD"/>
    <w:rsid w:val="00D50807"/>
    <w:rsid w:val="00D53BDC"/>
    <w:rsid w:val="00D53F89"/>
    <w:rsid w:val="00D552BF"/>
    <w:rsid w:val="00D557D5"/>
    <w:rsid w:val="00D56210"/>
    <w:rsid w:val="00D60C65"/>
    <w:rsid w:val="00D62455"/>
    <w:rsid w:val="00D630E2"/>
    <w:rsid w:val="00D63903"/>
    <w:rsid w:val="00D645FE"/>
    <w:rsid w:val="00D65108"/>
    <w:rsid w:val="00D65121"/>
    <w:rsid w:val="00D71DC7"/>
    <w:rsid w:val="00D71FA8"/>
    <w:rsid w:val="00D7438B"/>
    <w:rsid w:val="00D74C07"/>
    <w:rsid w:val="00D7599E"/>
    <w:rsid w:val="00D760C5"/>
    <w:rsid w:val="00D76DA2"/>
    <w:rsid w:val="00D80A08"/>
    <w:rsid w:val="00D832AB"/>
    <w:rsid w:val="00D84ACC"/>
    <w:rsid w:val="00D84F6A"/>
    <w:rsid w:val="00D86D20"/>
    <w:rsid w:val="00D87450"/>
    <w:rsid w:val="00D87685"/>
    <w:rsid w:val="00D900A3"/>
    <w:rsid w:val="00D90206"/>
    <w:rsid w:val="00D96015"/>
    <w:rsid w:val="00DA00EF"/>
    <w:rsid w:val="00DA1A86"/>
    <w:rsid w:val="00DA252A"/>
    <w:rsid w:val="00DA2CD9"/>
    <w:rsid w:val="00DA3234"/>
    <w:rsid w:val="00DA428B"/>
    <w:rsid w:val="00DA62A8"/>
    <w:rsid w:val="00DB0A97"/>
    <w:rsid w:val="00DB1AFC"/>
    <w:rsid w:val="00DB2A88"/>
    <w:rsid w:val="00DB4FF3"/>
    <w:rsid w:val="00DB5FC3"/>
    <w:rsid w:val="00DB61DC"/>
    <w:rsid w:val="00DB67E2"/>
    <w:rsid w:val="00DC03B0"/>
    <w:rsid w:val="00DC0E8F"/>
    <w:rsid w:val="00DC1303"/>
    <w:rsid w:val="00DC22CF"/>
    <w:rsid w:val="00DC2712"/>
    <w:rsid w:val="00DC2C34"/>
    <w:rsid w:val="00DC3AD5"/>
    <w:rsid w:val="00DC5704"/>
    <w:rsid w:val="00DC7403"/>
    <w:rsid w:val="00DC7912"/>
    <w:rsid w:val="00DD1D94"/>
    <w:rsid w:val="00DD5845"/>
    <w:rsid w:val="00DD6237"/>
    <w:rsid w:val="00DD6785"/>
    <w:rsid w:val="00DD7153"/>
    <w:rsid w:val="00DE0340"/>
    <w:rsid w:val="00DE06A6"/>
    <w:rsid w:val="00DE2F18"/>
    <w:rsid w:val="00DE4289"/>
    <w:rsid w:val="00DE4448"/>
    <w:rsid w:val="00DE49F9"/>
    <w:rsid w:val="00DE4DC0"/>
    <w:rsid w:val="00DE516E"/>
    <w:rsid w:val="00DE6FAB"/>
    <w:rsid w:val="00DE7147"/>
    <w:rsid w:val="00DF0856"/>
    <w:rsid w:val="00DF0C4A"/>
    <w:rsid w:val="00DF0EA1"/>
    <w:rsid w:val="00DF0FFC"/>
    <w:rsid w:val="00DF1B88"/>
    <w:rsid w:val="00DF3110"/>
    <w:rsid w:val="00DF41DF"/>
    <w:rsid w:val="00DF5596"/>
    <w:rsid w:val="00E000E8"/>
    <w:rsid w:val="00E00AD0"/>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4163"/>
    <w:rsid w:val="00E163D4"/>
    <w:rsid w:val="00E167F8"/>
    <w:rsid w:val="00E1739F"/>
    <w:rsid w:val="00E2221D"/>
    <w:rsid w:val="00E23852"/>
    <w:rsid w:val="00E240D7"/>
    <w:rsid w:val="00E25ED3"/>
    <w:rsid w:val="00E26060"/>
    <w:rsid w:val="00E26959"/>
    <w:rsid w:val="00E26EF4"/>
    <w:rsid w:val="00E271B9"/>
    <w:rsid w:val="00E27FB2"/>
    <w:rsid w:val="00E32963"/>
    <w:rsid w:val="00E329A2"/>
    <w:rsid w:val="00E337F1"/>
    <w:rsid w:val="00E33F8E"/>
    <w:rsid w:val="00E34C87"/>
    <w:rsid w:val="00E36090"/>
    <w:rsid w:val="00E3632B"/>
    <w:rsid w:val="00E36A2A"/>
    <w:rsid w:val="00E37F1C"/>
    <w:rsid w:val="00E417D5"/>
    <w:rsid w:val="00E4203F"/>
    <w:rsid w:val="00E452F0"/>
    <w:rsid w:val="00E45682"/>
    <w:rsid w:val="00E4573A"/>
    <w:rsid w:val="00E45F38"/>
    <w:rsid w:val="00E4664B"/>
    <w:rsid w:val="00E46D19"/>
    <w:rsid w:val="00E47377"/>
    <w:rsid w:val="00E50ECD"/>
    <w:rsid w:val="00E51252"/>
    <w:rsid w:val="00E515D9"/>
    <w:rsid w:val="00E532DF"/>
    <w:rsid w:val="00E55A54"/>
    <w:rsid w:val="00E5701F"/>
    <w:rsid w:val="00E5750F"/>
    <w:rsid w:val="00E60A05"/>
    <w:rsid w:val="00E60FB7"/>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9CC"/>
    <w:rsid w:val="00E749F1"/>
    <w:rsid w:val="00E75F29"/>
    <w:rsid w:val="00E80222"/>
    <w:rsid w:val="00E81296"/>
    <w:rsid w:val="00E81858"/>
    <w:rsid w:val="00E8315D"/>
    <w:rsid w:val="00E84CBF"/>
    <w:rsid w:val="00E86199"/>
    <w:rsid w:val="00E86D2A"/>
    <w:rsid w:val="00E876B2"/>
    <w:rsid w:val="00E87B04"/>
    <w:rsid w:val="00E909C8"/>
    <w:rsid w:val="00E90B25"/>
    <w:rsid w:val="00E91F9E"/>
    <w:rsid w:val="00E92E6F"/>
    <w:rsid w:val="00E936EC"/>
    <w:rsid w:val="00E93C9A"/>
    <w:rsid w:val="00E93E5E"/>
    <w:rsid w:val="00E93F41"/>
    <w:rsid w:val="00E952B9"/>
    <w:rsid w:val="00E95370"/>
    <w:rsid w:val="00E953C5"/>
    <w:rsid w:val="00EA03CA"/>
    <w:rsid w:val="00EA1766"/>
    <w:rsid w:val="00EA211A"/>
    <w:rsid w:val="00EA4476"/>
    <w:rsid w:val="00EA543A"/>
    <w:rsid w:val="00EA6818"/>
    <w:rsid w:val="00EA715D"/>
    <w:rsid w:val="00EA7776"/>
    <w:rsid w:val="00EA7918"/>
    <w:rsid w:val="00EB1B74"/>
    <w:rsid w:val="00EB1F45"/>
    <w:rsid w:val="00EB2A55"/>
    <w:rsid w:val="00EB36D8"/>
    <w:rsid w:val="00EB6C1C"/>
    <w:rsid w:val="00EB6F08"/>
    <w:rsid w:val="00EB7864"/>
    <w:rsid w:val="00EB79C3"/>
    <w:rsid w:val="00EB7D0C"/>
    <w:rsid w:val="00EC083B"/>
    <w:rsid w:val="00EC26BD"/>
    <w:rsid w:val="00EC3BA1"/>
    <w:rsid w:val="00EC4CB5"/>
    <w:rsid w:val="00EC4D21"/>
    <w:rsid w:val="00EC4D8F"/>
    <w:rsid w:val="00EC73E8"/>
    <w:rsid w:val="00ED0353"/>
    <w:rsid w:val="00ED1B65"/>
    <w:rsid w:val="00ED2168"/>
    <w:rsid w:val="00ED27A8"/>
    <w:rsid w:val="00ED2B9A"/>
    <w:rsid w:val="00ED49B8"/>
    <w:rsid w:val="00ED6A48"/>
    <w:rsid w:val="00ED6C05"/>
    <w:rsid w:val="00EE0C46"/>
    <w:rsid w:val="00EE1BCD"/>
    <w:rsid w:val="00EE3113"/>
    <w:rsid w:val="00EE39A5"/>
    <w:rsid w:val="00EE39C1"/>
    <w:rsid w:val="00EE5750"/>
    <w:rsid w:val="00EE6ACB"/>
    <w:rsid w:val="00EE6B17"/>
    <w:rsid w:val="00EE6E0C"/>
    <w:rsid w:val="00EE757E"/>
    <w:rsid w:val="00EF020A"/>
    <w:rsid w:val="00EF0AFB"/>
    <w:rsid w:val="00EF31C0"/>
    <w:rsid w:val="00EF5937"/>
    <w:rsid w:val="00EF5C0B"/>
    <w:rsid w:val="00EF6458"/>
    <w:rsid w:val="00EF64E0"/>
    <w:rsid w:val="00EF66B1"/>
    <w:rsid w:val="00F017E0"/>
    <w:rsid w:val="00F039A5"/>
    <w:rsid w:val="00F048A4"/>
    <w:rsid w:val="00F07297"/>
    <w:rsid w:val="00F11F40"/>
    <w:rsid w:val="00F121C6"/>
    <w:rsid w:val="00F12B5A"/>
    <w:rsid w:val="00F13348"/>
    <w:rsid w:val="00F15A7B"/>
    <w:rsid w:val="00F16C2A"/>
    <w:rsid w:val="00F2061F"/>
    <w:rsid w:val="00F21516"/>
    <w:rsid w:val="00F21DAC"/>
    <w:rsid w:val="00F229DB"/>
    <w:rsid w:val="00F257F8"/>
    <w:rsid w:val="00F25D2F"/>
    <w:rsid w:val="00F26CE5"/>
    <w:rsid w:val="00F2796A"/>
    <w:rsid w:val="00F32E36"/>
    <w:rsid w:val="00F3417A"/>
    <w:rsid w:val="00F3512A"/>
    <w:rsid w:val="00F361B7"/>
    <w:rsid w:val="00F37DDC"/>
    <w:rsid w:val="00F41E03"/>
    <w:rsid w:val="00F424A2"/>
    <w:rsid w:val="00F42C53"/>
    <w:rsid w:val="00F43650"/>
    <w:rsid w:val="00F444CD"/>
    <w:rsid w:val="00F44CC1"/>
    <w:rsid w:val="00F47E71"/>
    <w:rsid w:val="00F47FCD"/>
    <w:rsid w:val="00F5009A"/>
    <w:rsid w:val="00F50D1F"/>
    <w:rsid w:val="00F51201"/>
    <w:rsid w:val="00F5301C"/>
    <w:rsid w:val="00F532AE"/>
    <w:rsid w:val="00F54B1C"/>
    <w:rsid w:val="00F54F2B"/>
    <w:rsid w:val="00F5579F"/>
    <w:rsid w:val="00F56903"/>
    <w:rsid w:val="00F57345"/>
    <w:rsid w:val="00F57737"/>
    <w:rsid w:val="00F579A3"/>
    <w:rsid w:val="00F57AD4"/>
    <w:rsid w:val="00F60743"/>
    <w:rsid w:val="00F6155E"/>
    <w:rsid w:val="00F616C9"/>
    <w:rsid w:val="00F61A8A"/>
    <w:rsid w:val="00F62AC3"/>
    <w:rsid w:val="00F62C89"/>
    <w:rsid w:val="00F63775"/>
    <w:rsid w:val="00F65194"/>
    <w:rsid w:val="00F65ACA"/>
    <w:rsid w:val="00F670F8"/>
    <w:rsid w:val="00F674F9"/>
    <w:rsid w:val="00F71A35"/>
    <w:rsid w:val="00F72097"/>
    <w:rsid w:val="00F7241A"/>
    <w:rsid w:val="00F72AA1"/>
    <w:rsid w:val="00F731A5"/>
    <w:rsid w:val="00F7726D"/>
    <w:rsid w:val="00F7727D"/>
    <w:rsid w:val="00F77EFC"/>
    <w:rsid w:val="00F80537"/>
    <w:rsid w:val="00F80A2A"/>
    <w:rsid w:val="00F814AC"/>
    <w:rsid w:val="00F8233D"/>
    <w:rsid w:val="00F824CA"/>
    <w:rsid w:val="00F829F0"/>
    <w:rsid w:val="00F83DB7"/>
    <w:rsid w:val="00F83EFA"/>
    <w:rsid w:val="00F84FFA"/>
    <w:rsid w:val="00F85DC5"/>
    <w:rsid w:val="00F8672A"/>
    <w:rsid w:val="00F90D99"/>
    <w:rsid w:val="00F911E6"/>
    <w:rsid w:val="00F92684"/>
    <w:rsid w:val="00F9429D"/>
    <w:rsid w:val="00F94738"/>
    <w:rsid w:val="00F95928"/>
    <w:rsid w:val="00F9622C"/>
    <w:rsid w:val="00F9638B"/>
    <w:rsid w:val="00FA0035"/>
    <w:rsid w:val="00FA037A"/>
    <w:rsid w:val="00FA0D30"/>
    <w:rsid w:val="00FA196D"/>
    <w:rsid w:val="00FA2768"/>
    <w:rsid w:val="00FA32A1"/>
    <w:rsid w:val="00FA4BCD"/>
    <w:rsid w:val="00FA54E0"/>
    <w:rsid w:val="00FA692A"/>
    <w:rsid w:val="00FA776E"/>
    <w:rsid w:val="00FB0D5D"/>
    <w:rsid w:val="00FB0ED6"/>
    <w:rsid w:val="00FB12AF"/>
    <w:rsid w:val="00FB3FEB"/>
    <w:rsid w:val="00FB4493"/>
    <w:rsid w:val="00FB45FE"/>
    <w:rsid w:val="00FB4635"/>
    <w:rsid w:val="00FB664D"/>
    <w:rsid w:val="00FB6ACB"/>
    <w:rsid w:val="00FC3E94"/>
    <w:rsid w:val="00FC4BDF"/>
    <w:rsid w:val="00FC6861"/>
    <w:rsid w:val="00FC79CC"/>
    <w:rsid w:val="00FD0094"/>
    <w:rsid w:val="00FD03FE"/>
    <w:rsid w:val="00FD07F9"/>
    <w:rsid w:val="00FD1331"/>
    <w:rsid w:val="00FD17F7"/>
    <w:rsid w:val="00FD1D8B"/>
    <w:rsid w:val="00FD208E"/>
    <w:rsid w:val="00FD429E"/>
    <w:rsid w:val="00FD7E9C"/>
    <w:rsid w:val="00FE0062"/>
    <w:rsid w:val="00FE051D"/>
    <w:rsid w:val="00FE1F62"/>
    <w:rsid w:val="00FE2817"/>
    <w:rsid w:val="00FE3FA7"/>
    <w:rsid w:val="00FE41D5"/>
    <w:rsid w:val="00FE434B"/>
    <w:rsid w:val="00FE4DF3"/>
    <w:rsid w:val="00FE567C"/>
    <w:rsid w:val="00FE701E"/>
    <w:rsid w:val="00FE77F8"/>
    <w:rsid w:val="00FE7FF3"/>
    <w:rsid w:val="00FF0EFF"/>
    <w:rsid w:val="00FF27F4"/>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2898-90F6-48A0-A553-FBD616CA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2</cp:revision>
  <cp:lastPrinted>2013-12-11T19:00:00Z</cp:lastPrinted>
  <dcterms:created xsi:type="dcterms:W3CDTF">2013-12-12T21:45:00Z</dcterms:created>
  <dcterms:modified xsi:type="dcterms:W3CDTF">2013-12-12T21:45:00Z</dcterms:modified>
</cp:coreProperties>
</file>